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807FD">
      <w:pPr>
        <w:adjustRightInd w:val="0"/>
        <w:snapToGrid w:val="0"/>
        <w:jc w:val="center"/>
        <w:rPr>
          <w:rFonts w:eastAsia="仿宋_GB2312"/>
          <w:sz w:val="32"/>
          <w:szCs w:val="32"/>
        </w:rPr>
      </w:pPr>
    </w:p>
    <w:p w14:paraId="43537A57">
      <w:pPr>
        <w:adjustRightInd w:val="0"/>
        <w:snapToGrid w:val="0"/>
        <w:jc w:val="center"/>
        <w:rPr>
          <w:rFonts w:eastAsia="仿宋_GB2312"/>
          <w:sz w:val="32"/>
          <w:szCs w:val="32"/>
        </w:rPr>
      </w:pPr>
    </w:p>
    <w:p w14:paraId="232F21F0">
      <w:pPr>
        <w:adjustRightInd w:val="0"/>
        <w:snapToGrid w:val="0"/>
        <w:jc w:val="center"/>
        <w:rPr>
          <w:rFonts w:eastAsia="仿宋_GB2312"/>
          <w:sz w:val="32"/>
          <w:szCs w:val="32"/>
        </w:rPr>
      </w:pPr>
    </w:p>
    <w:p w14:paraId="1932C628">
      <w:pPr>
        <w:adjustRightInd w:val="0"/>
        <w:snapToGrid w:val="0"/>
        <w:jc w:val="center"/>
        <w:rPr>
          <w:rFonts w:eastAsia="仿宋_GB2312"/>
          <w:sz w:val="32"/>
          <w:szCs w:val="32"/>
        </w:rPr>
      </w:pPr>
    </w:p>
    <w:p w14:paraId="73FC3ACD">
      <w:pPr>
        <w:adjustRightInd w:val="0"/>
        <w:snapToGrid w:val="0"/>
        <w:jc w:val="center"/>
        <w:rPr>
          <w:rFonts w:eastAsia="仿宋_GB2312"/>
          <w:sz w:val="32"/>
          <w:szCs w:val="32"/>
        </w:rPr>
      </w:pPr>
    </w:p>
    <w:p w14:paraId="5CAEF780">
      <w:pPr>
        <w:adjustRightInd w:val="0"/>
        <w:snapToGrid w:val="0"/>
        <w:rPr>
          <w:rFonts w:eastAsia="仿宋_GB2312"/>
          <w:sz w:val="32"/>
          <w:szCs w:val="32"/>
        </w:rPr>
      </w:pPr>
    </w:p>
    <w:p w14:paraId="63EEE25B">
      <w:pPr>
        <w:adjustRightInd w:val="0"/>
        <w:snapToGrid w:val="0"/>
        <w:jc w:val="center"/>
        <w:rPr>
          <w:rFonts w:eastAsia="仿宋_GB2312"/>
          <w:sz w:val="32"/>
          <w:szCs w:val="32"/>
        </w:rPr>
      </w:pPr>
    </w:p>
    <w:p w14:paraId="1A746381">
      <w:pPr>
        <w:adjustRightInd w:val="0"/>
        <w:snapToGrid w:val="0"/>
        <w:jc w:val="center"/>
        <w:rPr>
          <w:rFonts w:eastAsia="仿宋_GB2312"/>
          <w:sz w:val="32"/>
          <w:szCs w:val="32"/>
        </w:rPr>
      </w:pPr>
    </w:p>
    <w:p w14:paraId="1B1BB776">
      <w:pPr>
        <w:adjustRightInd w:val="0"/>
        <w:snapToGrid w:val="0"/>
        <w:jc w:val="center"/>
        <w:rPr>
          <w:rFonts w:eastAsia="仿宋_GB2312"/>
          <w:sz w:val="32"/>
          <w:szCs w:val="32"/>
        </w:rPr>
      </w:pPr>
    </w:p>
    <w:p w14:paraId="028F886E">
      <w:pPr>
        <w:adjustRightInd w:val="0"/>
        <w:snapToGrid w:val="0"/>
        <w:jc w:val="center"/>
        <w:rPr>
          <w:rFonts w:eastAsia="仿宋_GB2312"/>
          <w:sz w:val="32"/>
          <w:szCs w:val="32"/>
        </w:rPr>
      </w:pPr>
      <w:r>
        <w:rPr>
          <w:rFonts w:eastAsia="仿宋_GB2312"/>
          <w:sz w:val="32"/>
          <w:szCs w:val="32"/>
        </w:rPr>
        <w:t>津滨卫疾控〔202</w:t>
      </w:r>
      <w:r>
        <w:rPr>
          <w:rFonts w:hint="eastAsia" w:eastAsia="仿宋_GB2312"/>
          <w:sz w:val="32"/>
          <w:szCs w:val="32"/>
          <w:lang w:val="en-US" w:eastAsia="zh-CN"/>
        </w:rPr>
        <w:t>1</w:t>
      </w:r>
      <w:r>
        <w:rPr>
          <w:rFonts w:eastAsia="仿宋_GB2312"/>
          <w:sz w:val="32"/>
          <w:szCs w:val="32"/>
        </w:rPr>
        <w:t>〕</w:t>
      </w:r>
      <w:r>
        <w:rPr>
          <w:rFonts w:hint="eastAsia" w:eastAsia="仿宋_GB2312"/>
          <w:sz w:val="32"/>
          <w:szCs w:val="32"/>
          <w:lang w:val="en-US" w:eastAsia="zh-CN"/>
        </w:rPr>
        <w:t>24</w:t>
      </w:r>
      <w:r>
        <w:rPr>
          <w:rFonts w:eastAsia="仿宋_GB2312"/>
          <w:sz w:val="32"/>
          <w:szCs w:val="32"/>
        </w:rPr>
        <w:t>号</w:t>
      </w:r>
    </w:p>
    <w:p w14:paraId="6D6E863D">
      <w:pPr>
        <w:adjustRightInd w:val="0"/>
        <w:snapToGrid w:val="0"/>
        <w:jc w:val="center"/>
        <w:rPr>
          <w:rFonts w:eastAsia="仿宋_GB2312"/>
          <w:sz w:val="32"/>
          <w:szCs w:val="32"/>
        </w:rPr>
      </w:pPr>
    </w:p>
    <w:p w14:paraId="04D9885E">
      <w:pPr>
        <w:adjustRightInd w:val="0"/>
        <w:snapToGrid w:val="0"/>
        <w:spacing w:line="560" w:lineRule="exact"/>
        <w:jc w:val="center"/>
        <w:rPr>
          <w:rFonts w:eastAsia="仿宋_GB2312"/>
          <w:sz w:val="32"/>
          <w:szCs w:val="32"/>
        </w:rPr>
      </w:pPr>
    </w:p>
    <w:p w14:paraId="5183F23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区</w:t>
      </w:r>
      <w:r>
        <w:rPr>
          <w:rFonts w:hint="eastAsia" w:ascii="Times New Roman" w:hAnsi="Times New Roman" w:eastAsia="方正小标宋简体" w:cs="Times New Roman"/>
          <w:sz w:val="44"/>
          <w:szCs w:val="44"/>
        </w:rPr>
        <w:t>卫生健康委</w:t>
      </w:r>
      <w:r>
        <w:rPr>
          <w:rFonts w:hint="eastAsia" w:ascii="Times New Roman" w:hAnsi="Times New Roman" w:eastAsia="方正小标宋简体" w:cs="Times New Roman"/>
          <w:sz w:val="44"/>
          <w:szCs w:val="44"/>
          <w:lang w:val="en-US" w:eastAsia="zh-CN"/>
        </w:rPr>
        <w:t xml:space="preserve"> </w:t>
      </w:r>
      <w:r>
        <w:rPr>
          <w:rFonts w:hint="eastAsia" w:ascii="Times New Roman" w:hAnsi="Times New Roman" w:eastAsia="方正小标宋简体" w:cs="Times New Roman"/>
          <w:sz w:val="44"/>
          <w:szCs w:val="44"/>
          <w:lang w:eastAsia="zh-CN"/>
        </w:rPr>
        <w:t>区</w:t>
      </w:r>
      <w:r>
        <w:rPr>
          <w:rFonts w:hint="eastAsia" w:ascii="Times New Roman" w:hAnsi="Times New Roman" w:eastAsia="方正小标宋简体" w:cs="Times New Roman"/>
          <w:sz w:val="44"/>
          <w:szCs w:val="44"/>
        </w:rPr>
        <w:t>总工会关于印发</w:t>
      </w:r>
      <w:r>
        <w:rPr>
          <w:rFonts w:hint="eastAsia" w:eastAsia="方正小标宋简体" w:cs="Times New Roman"/>
          <w:sz w:val="44"/>
          <w:szCs w:val="44"/>
          <w:lang w:eastAsia="zh-CN"/>
        </w:rPr>
        <w:t>《</w:t>
      </w:r>
      <w:r>
        <w:rPr>
          <w:rFonts w:hint="eastAsia" w:ascii="Times New Roman" w:hAnsi="Times New Roman" w:eastAsia="方正小标宋简体" w:cs="Times New Roman"/>
          <w:sz w:val="44"/>
          <w:szCs w:val="44"/>
          <w:lang w:eastAsia="zh-CN"/>
        </w:rPr>
        <w:t>滨海新区</w:t>
      </w:r>
    </w:p>
    <w:p w14:paraId="4F54FD3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开展争做“职业健康达人”活动</w:t>
      </w:r>
    </w:p>
    <w:p w14:paraId="6E75C20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实施方案</w:t>
      </w:r>
      <w:r>
        <w:rPr>
          <w:rFonts w:hint="eastAsia" w:eastAsia="方正小标宋简体" w:cs="Times New Roman"/>
          <w:sz w:val="44"/>
          <w:szCs w:val="44"/>
          <w:lang w:eastAsia="zh-CN"/>
        </w:rPr>
        <w:t>》</w:t>
      </w:r>
      <w:r>
        <w:rPr>
          <w:rFonts w:hint="eastAsia" w:ascii="Times New Roman" w:hAnsi="Times New Roman" w:eastAsia="方正小标宋简体" w:cs="Times New Roman"/>
          <w:sz w:val="44"/>
          <w:szCs w:val="44"/>
        </w:rPr>
        <w:t>的通知</w:t>
      </w:r>
    </w:p>
    <w:p w14:paraId="3D7933F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rPr>
      </w:pPr>
    </w:p>
    <w:p w14:paraId="2DE51DD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各相关单位：</w:t>
      </w:r>
    </w:p>
    <w:p w14:paraId="0AD9A135">
      <w:pPr>
        <w:keepNext w:val="0"/>
        <w:keepLines w:val="0"/>
        <w:pageBreakBefore w:val="0"/>
        <w:widowControl w:val="0"/>
        <w:kinsoku/>
        <w:wordWrap/>
        <w:overflowPunct/>
        <w:topLinePunct w:val="0"/>
        <w:autoSpaceDE/>
        <w:autoSpaceDN/>
        <w:bidi w:val="0"/>
        <w:adjustRightInd/>
        <w:snapToGrid/>
        <w:spacing w:line="600" w:lineRule="exact"/>
        <w:ind w:firstLine="606"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加强职业健康管理，推动落实用人单位主体责任，营造健康文化，切实保护劳动者职业健康，进一步落实市卫生健康委、市总工会《关于印发天津市开展争做“职业健康达人”活动实施方案的通知》（津卫职健〔</w:t>
      </w:r>
      <w:r>
        <w:rPr>
          <w:rFonts w:hint="eastAsia" w:eastAsia="仿宋_GB2312"/>
          <w:sz w:val="32"/>
          <w:szCs w:val="32"/>
          <w:lang w:val="en-US" w:eastAsia="zh-CN"/>
        </w:rPr>
        <w:t>2021</w:t>
      </w:r>
      <w:r>
        <w:rPr>
          <w:rFonts w:hint="eastAsia" w:ascii="仿宋_GB2312" w:hAnsi="仿宋_GB2312" w:eastAsia="仿宋_GB2312" w:cs="仿宋_GB2312"/>
          <w:sz w:val="32"/>
          <w:szCs w:val="32"/>
          <w:lang w:val="en-US" w:eastAsia="zh-CN"/>
        </w:rPr>
        <w:t>〕</w:t>
      </w:r>
      <w:r>
        <w:rPr>
          <w:rFonts w:hint="eastAsia" w:eastAsia="仿宋_GB2312"/>
          <w:sz w:val="32"/>
          <w:szCs w:val="32"/>
          <w:lang w:val="en-US" w:eastAsia="zh-CN"/>
        </w:rPr>
        <w:t>109</w:t>
      </w:r>
      <w:r>
        <w:rPr>
          <w:rFonts w:hint="eastAsia" w:ascii="仿宋_GB2312" w:hAnsi="仿宋_GB2312" w:eastAsia="仿宋_GB2312" w:cs="仿宋_GB2312"/>
          <w:sz w:val="32"/>
          <w:szCs w:val="32"/>
          <w:lang w:val="en-US" w:eastAsia="zh-CN"/>
        </w:rPr>
        <w:t>号）要求，区卫生健康委、区总工会联合制定了《滨海新区开展争做“职业健康达人”活动实施方案》。现印发给你们，请结合本辖区、本部门、本单位实际，认真抓好贯彻落实。</w:t>
      </w:r>
    </w:p>
    <w:p w14:paraId="45D8BF19">
      <w:pPr>
        <w:keepNext w:val="0"/>
        <w:keepLines w:val="0"/>
        <w:pageBreakBefore w:val="0"/>
        <w:widowControl w:val="0"/>
        <w:kinsoku/>
        <w:wordWrap/>
        <w:overflowPunct/>
        <w:topLinePunct w:val="0"/>
        <w:autoSpaceDE/>
        <w:autoSpaceDN/>
        <w:bidi w:val="0"/>
        <w:adjustRightInd/>
        <w:snapToGrid/>
        <w:spacing w:line="600" w:lineRule="exact"/>
        <w:ind w:firstLine="560"/>
        <w:jc w:val="both"/>
        <w:textAlignment w:val="auto"/>
        <w:rPr>
          <w:rFonts w:hint="default" w:ascii="仿宋_GB2312" w:hAnsi="仿宋_GB2312" w:eastAsia="仿宋_GB2312" w:cs="仿宋_GB2312"/>
          <w:sz w:val="32"/>
          <w:szCs w:val="32"/>
          <w:lang w:val="en-US" w:eastAsia="zh-CN"/>
        </w:rPr>
      </w:pPr>
    </w:p>
    <w:p w14:paraId="465E976A">
      <w:pPr>
        <w:keepNext w:val="0"/>
        <w:keepLines w:val="0"/>
        <w:pageBreakBefore w:val="0"/>
        <w:widowControl w:val="0"/>
        <w:kinsoku/>
        <w:wordWrap/>
        <w:overflowPunct/>
        <w:topLinePunct w:val="0"/>
        <w:autoSpaceDE/>
        <w:autoSpaceDN/>
        <w:bidi w:val="0"/>
        <w:adjustRightInd/>
        <w:snapToGrid/>
        <w:spacing w:line="600" w:lineRule="exact"/>
        <w:ind w:firstLine="560"/>
        <w:jc w:val="both"/>
        <w:textAlignment w:val="auto"/>
        <w:rPr>
          <w:rFonts w:hint="default" w:ascii="仿宋_GB2312" w:hAnsi="仿宋_GB2312" w:eastAsia="仿宋_GB2312" w:cs="仿宋_GB2312"/>
          <w:sz w:val="32"/>
          <w:szCs w:val="32"/>
          <w:lang w:val="en-US" w:eastAsia="zh-CN"/>
        </w:rPr>
      </w:pPr>
    </w:p>
    <w:p w14:paraId="3EE601D2">
      <w:pPr>
        <w:keepNext w:val="0"/>
        <w:keepLines w:val="0"/>
        <w:pageBreakBefore w:val="0"/>
        <w:widowControl w:val="0"/>
        <w:kinsoku/>
        <w:wordWrap/>
        <w:overflowPunct/>
        <w:topLinePunct w:val="0"/>
        <w:autoSpaceDE/>
        <w:autoSpaceDN/>
        <w:bidi w:val="0"/>
        <w:adjustRightInd/>
        <w:snapToGrid/>
        <w:spacing w:line="600" w:lineRule="exact"/>
        <w:ind w:firstLine="560"/>
        <w:jc w:val="both"/>
        <w:textAlignment w:val="auto"/>
        <w:rPr>
          <w:rFonts w:hint="default" w:ascii="仿宋_GB2312" w:hAnsi="仿宋_GB2312" w:eastAsia="仿宋_GB2312" w:cs="仿宋_GB2312"/>
          <w:sz w:val="32"/>
          <w:szCs w:val="32"/>
          <w:lang w:val="en-US" w:eastAsia="zh-CN"/>
        </w:rPr>
      </w:pPr>
    </w:p>
    <w:p w14:paraId="60714C68">
      <w:pPr>
        <w:keepNext w:val="0"/>
        <w:keepLines w:val="0"/>
        <w:pageBreakBefore w:val="0"/>
        <w:widowControl w:val="0"/>
        <w:kinsoku/>
        <w:wordWrap/>
        <w:overflowPunct/>
        <w:topLinePunct w:val="0"/>
        <w:autoSpaceDE/>
        <w:autoSpaceDN/>
        <w:bidi w:val="0"/>
        <w:adjustRightInd/>
        <w:snapToGrid/>
        <w:spacing w:line="600" w:lineRule="exact"/>
        <w:ind w:firstLine="5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区卫生健康委                        区总工会</w:t>
      </w:r>
    </w:p>
    <w:p w14:paraId="076F0F5C">
      <w:pPr>
        <w:keepNext w:val="0"/>
        <w:keepLines w:val="0"/>
        <w:pageBreakBefore w:val="0"/>
        <w:widowControl w:val="0"/>
        <w:kinsoku/>
        <w:wordWrap/>
        <w:overflowPunct/>
        <w:topLinePunct w:val="0"/>
        <w:autoSpaceDE/>
        <w:autoSpaceDN/>
        <w:bidi w:val="0"/>
        <w:adjustRightInd/>
        <w:snapToGrid/>
        <w:spacing w:line="600" w:lineRule="exact"/>
        <w:ind w:firstLine="5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eastAsia="仿宋_GB2312"/>
          <w:sz w:val="32"/>
          <w:szCs w:val="32"/>
          <w:lang w:val="en-US" w:eastAsia="zh-CN"/>
        </w:rPr>
        <w:t xml:space="preserve"> 2021</w:t>
      </w:r>
      <w:r>
        <w:rPr>
          <w:rFonts w:hint="eastAsia" w:ascii="仿宋_GB2312" w:hAnsi="仿宋_GB2312" w:eastAsia="仿宋_GB2312" w:cs="仿宋_GB2312"/>
          <w:sz w:val="32"/>
          <w:szCs w:val="32"/>
          <w:lang w:val="en-US" w:eastAsia="zh-CN"/>
        </w:rPr>
        <w:t>年</w:t>
      </w:r>
      <w:r>
        <w:rPr>
          <w:rFonts w:hint="eastAsia" w:eastAsia="仿宋_GB2312"/>
          <w:sz w:val="32"/>
          <w:szCs w:val="32"/>
          <w:lang w:val="en-US" w:eastAsia="zh-CN"/>
        </w:rPr>
        <w:t>4</w:t>
      </w:r>
      <w:r>
        <w:rPr>
          <w:rFonts w:hint="eastAsia" w:ascii="仿宋_GB2312" w:hAnsi="仿宋_GB2312" w:eastAsia="仿宋_GB2312" w:cs="仿宋_GB2312"/>
          <w:sz w:val="32"/>
          <w:szCs w:val="32"/>
          <w:lang w:val="en-US" w:eastAsia="zh-CN"/>
        </w:rPr>
        <w:t>月</w:t>
      </w:r>
      <w:r>
        <w:rPr>
          <w:rFonts w:hint="eastAsia" w:eastAsia="仿宋_GB2312"/>
          <w:sz w:val="32"/>
          <w:szCs w:val="32"/>
          <w:lang w:val="en-US" w:eastAsia="zh-CN"/>
        </w:rPr>
        <w:t>23</w:t>
      </w:r>
      <w:r>
        <w:rPr>
          <w:rFonts w:hint="eastAsia" w:ascii="仿宋_GB2312" w:hAnsi="仿宋_GB2312" w:eastAsia="仿宋_GB2312" w:cs="仿宋_GB2312"/>
          <w:sz w:val="32"/>
          <w:szCs w:val="32"/>
          <w:lang w:val="en-US" w:eastAsia="zh-CN"/>
        </w:rPr>
        <w:t>日</w:t>
      </w:r>
    </w:p>
    <w:p w14:paraId="0A68B225">
      <w:pPr>
        <w:keepNext w:val="0"/>
        <w:keepLines w:val="0"/>
        <w:pageBreakBefore w:val="0"/>
        <w:widowControl w:val="0"/>
        <w:kinsoku/>
        <w:wordWrap/>
        <w:overflowPunct/>
        <w:topLinePunct w:val="0"/>
        <w:autoSpaceDE/>
        <w:autoSpaceDN/>
        <w:bidi w:val="0"/>
        <w:adjustRightInd/>
        <w:snapToGrid/>
        <w:spacing w:line="600" w:lineRule="exact"/>
        <w:ind w:firstLine="606"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（此件主动公开）</w:t>
      </w:r>
    </w:p>
    <w:p w14:paraId="2492F61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lang w:val="en-US" w:eastAsia="zh-CN"/>
        </w:rPr>
      </w:pPr>
    </w:p>
    <w:p w14:paraId="03729A5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lang w:val="en-US" w:eastAsia="zh-CN"/>
        </w:rPr>
      </w:pPr>
    </w:p>
    <w:p w14:paraId="1EA6600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lang w:val="en-US" w:eastAsia="zh-CN"/>
        </w:rPr>
      </w:pPr>
    </w:p>
    <w:p w14:paraId="2C36F4A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lang w:val="en-US" w:eastAsia="zh-CN"/>
        </w:rPr>
      </w:pPr>
    </w:p>
    <w:p w14:paraId="262166B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lang w:val="en-US" w:eastAsia="zh-CN"/>
        </w:rPr>
      </w:pPr>
    </w:p>
    <w:p w14:paraId="01DE1DF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lang w:val="en-US" w:eastAsia="zh-CN"/>
        </w:rPr>
      </w:pPr>
    </w:p>
    <w:p w14:paraId="1589404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lang w:val="en-US" w:eastAsia="zh-CN"/>
        </w:rPr>
      </w:pPr>
    </w:p>
    <w:p w14:paraId="42D8DD0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lang w:val="en-US" w:eastAsia="zh-CN"/>
        </w:rPr>
      </w:pPr>
    </w:p>
    <w:p w14:paraId="3E13412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lang w:val="en-US" w:eastAsia="zh-CN"/>
        </w:rPr>
      </w:pPr>
    </w:p>
    <w:p w14:paraId="5EE4FBD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lang w:val="en-US" w:eastAsia="zh-CN"/>
        </w:rPr>
      </w:pPr>
    </w:p>
    <w:p w14:paraId="30460C6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lang w:val="en-US" w:eastAsia="zh-CN"/>
        </w:rPr>
      </w:pPr>
    </w:p>
    <w:p w14:paraId="4E99F37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lang w:val="en-US" w:eastAsia="zh-CN"/>
        </w:rPr>
      </w:pPr>
    </w:p>
    <w:p w14:paraId="64576BC6">
      <w:pPr>
        <w:keepNext w:val="0"/>
        <w:keepLines w:val="0"/>
        <w:pageBreakBefore w:val="0"/>
        <w:widowControl w:val="0"/>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sz w:val="30"/>
          <w:szCs w:val="30"/>
          <w:lang w:val="en-US" w:eastAsia="zh-CN"/>
        </w:rPr>
      </w:pPr>
    </w:p>
    <w:p w14:paraId="53FF920C">
      <w:pPr>
        <w:keepNext w:val="0"/>
        <w:keepLines w:val="0"/>
        <w:pageBreakBefore w:val="0"/>
        <w:widowControl w:val="0"/>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sz w:val="30"/>
          <w:szCs w:val="30"/>
          <w:lang w:val="en-US" w:eastAsia="zh-CN"/>
        </w:rPr>
      </w:pPr>
    </w:p>
    <w:p w14:paraId="16774EF5">
      <w:pPr>
        <w:keepNext w:val="0"/>
        <w:keepLines w:val="0"/>
        <w:pageBreakBefore w:val="0"/>
        <w:widowControl w:val="0"/>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sz w:val="30"/>
          <w:szCs w:val="30"/>
          <w:lang w:val="en-US" w:eastAsia="zh-CN"/>
        </w:rPr>
      </w:pPr>
    </w:p>
    <w:p w14:paraId="68B6AFAA">
      <w:pPr>
        <w:keepNext w:val="0"/>
        <w:keepLines w:val="0"/>
        <w:pageBreakBefore w:val="0"/>
        <w:widowControl w:val="0"/>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sz w:val="30"/>
          <w:szCs w:val="30"/>
          <w:lang w:val="en-US" w:eastAsia="zh-CN"/>
        </w:rPr>
      </w:pPr>
    </w:p>
    <w:p w14:paraId="2E0584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滨海新区开展争做“职业健康达人”活动</w:t>
      </w:r>
    </w:p>
    <w:p w14:paraId="70CB265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Times New Roman" w:hAnsi="Times New Roman" w:eastAsia="方正小标宋简体" w:cs="Times New Roman"/>
          <w:sz w:val="44"/>
          <w:szCs w:val="44"/>
          <w:lang w:val="en-US" w:eastAsia="zh-CN"/>
        </w:rPr>
        <w:t>实施方案</w:t>
      </w:r>
    </w:p>
    <w:p w14:paraId="226D3AD2">
      <w:pPr>
        <w:keepNext w:val="0"/>
        <w:keepLines w:val="0"/>
        <w:pageBreakBefore w:val="0"/>
        <w:widowControl w:val="0"/>
        <w:wordWrap/>
        <w:overflowPunct/>
        <w:topLinePunct w:val="0"/>
        <w:autoSpaceDE/>
        <w:autoSpaceDN/>
        <w:bidi w:val="0"/>
        <w:adjustRightInd/>
        <w:snapToGrid/>
        <w:spacing w:line="600" w:lineRule="exact"/>
        <w:ind w:firstLine="560"/>
        <w:jc w:val="left"/>
        <w:textAlignment w:val="auto"/>
        <w:rPr>
          <w:rFonts w:hint="eastAsia" w:ascii="仿宋_GB2312" w:hAnsi="仿宋_GB2312" w:eastAsia="仿宋_GB2312" w:cs="仿宋_GB2312"/>
          <w:sz w:val="28"/>
          <w:szCs w:val="28"/>
          <w:lang w:val="en-US" w:eastAsia="zh-CN"/>
        </w:rPr>
      </w:pPr>
    </w:p>
    <w:p w14:paraId="6A0B1C13">
      <w:pPr>
        <w:keepNext w:val="0"/>
        <w:keepLines w:val="0"/>
        <w:pageBreakBefore w:val="0"/>
        <w:widowControl w:val="0"/>
        <w:wordWrap/>
        <w:overflowPunct/>
        <w:topLinePunct w:val="0"/>
        <w:autoSpaceDE/>
        <w:autoSpaceDN/>
        <w:bidi w:val="0"/>
        <w:adjustRightInd/>
        <w:snapToGrid/>
        <w:spacing w:line="600" w:lineRule="exact"/>
        <w:ind w:firstLine="606"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为进一步加强职业健康管理，推动落实用人单位主体责任，切实保护劳动者职业健康,按照市卫生健康委、市总工会《关于印发天津市开展争做“职业健康达人”活动实施方案的通知》（津卫职健〔</w:t>
      </w:r>
      <w:r>
        <w:rPr>
          <w:rFonts w:hint="eastAsia" w:eastAsia="仿宋_GB2312"/>
          <w:sz w:val="32"/>
          <w:szCs w:val="32"/>
          <w:lang w:val="en-US" w:eastAsia="zh-CN"/>
        </w:rPr>
        <w:t>2021</w:t>
      </w:r>
      <w:r>
        <w:rPr>
          <w:rFonts w:hint="eastAsia" w:ascii="仿宋_GB2312" w:hAnsi="仿宋_GB2312" w:eastAsia="仿宋_GB2312" w:cs="仿宋_GB2312"/>
          <w:sz w:val="32"/>
          <w:szCs w:val="32"/>
          <w:lang w:val="en-US" w:eastAsia="zh-CN"/>
        </w:rPr>
        <w:t>〕</w:t>
      </w:r>
      <w:r>
        <w:rPr>
          <w:rFonts w:hint="eastAsia" w:eastAsia="仿宋_GB2312"/>
          <w:sz w:val="32"/>
          <w:szCs w:val="32"/>
          <w:lang w:val="en-US" w:eastAsia="zh-CN"/>
        </w:rPr>
        <w:t>109</w:t>
      </w:r>
      <w:r>
        <w:rPr>
          <w:rFonts w:hint="eastAsia" w:ascii="仿宋_GB2312" w:hAnsi="仿宋_GB2312" w:eastAsia="仿宋_GB2312" w:cs="仿宋_GB2312"/>
          <w:sz w:val="32"/>
          <w:szCs w:val="32"/>
          <w:lang w:val="en-US" w:eastAsia="zh-CN"/>
        </w:rPr>
        <w:t>号）要求，结合我区实际情况，制定本实施方案。</w:t>
      </w:r>
    </w:p>
    <w:p w14:paraId="20A60F53">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606"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一、主要目标和基本标准</w:t>
      </w:r>
    </w:p>
    <w:p w14:paraId="36781B99">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606"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（一）主要目标</w:t>
      </w:r>
    </w:p>
    <w:p w14:paraId="0D7E816E">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606"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通过开展活动，我区用人单位职业病防治主体责任进一步落实，工作场所环境和劳动条件持续改善，职业健康管理水平明显提升。到</w:t>
      </w:r>
      <w:r>
        <w:rPr>
          <w:rFonts w:hint="eastAsia" w:eastAsia="仿宋_GB2312"/>
          <w:sz w:val="32"/>
          <w:szCs w:val="32"/>
          <w:lang w:val="en-US" w:eastAsia="zh-CN"/>
        </w:rPr>
        <w:t>2022</w:t>
      </w:r>
      <w:r>
        <w:rPr>
          <w:rFonts w:hint="eastAsia" w:ascii="仿宋_GB2312" w:hAnsi="仿宋_GB2312" w:eastAsia="仿宋_GB2312" w:cs="仿宋_GB2312"/>
          <w:sz w:val="32"/>
          <w:szCs w:val="32"/>
          <w:lang w:val="en-US" w:eastAsia="zh-CN"/>
        </w:rPr>
        <w:t>和</w:t>
      </w:r>
      <w:r>
        <w:rPr>
          <w:rFonts w:hint="eastAsia" w:eastAsia="仿宋_GB2312"/>
          <w:sz w:val="32"/>
          <w:szCs w:val="32"/>
          <w:lang w:val="en-US" w:eastAsia="zh-CN"/>
        </w:rPr>
        <w:t>2030</w:t>
      </w:r>
      <w:r>
        <w:rPr>
          <w:rFonts w:hint="eastAsia" w:ascii="仿宋_GB2312" w:hAnsi="仿宋_GB2312" w:eastAsia="仿宋_GB2312" w:cs="仿宋_GB2312"/>
          <w:sz w:val="32"/>
          <w:szCs w:val="32"/>
          <w:lang w:val="en-US" w:eastAsia="zh-CN"/>
        </w:rPr>
        <w:t>年，重点行业劳动者对本岗位主要危害及防护知识知晓率达到</w:t>
      </w:r>
      <w:r>
        <w:rPr>
          <w:rFonts w:hint="eastAsia" w:eastAsia="仿宋_GB2312"/>
          <w:sz w:val="32"/>
          <w:szCs w:val="32"/>
          <w:lang w:val="en-US" w:eastAsia="zh-CN"/>
        </w:rPr>
        <w:t>90%</w:t>
      </w:r>
      <w:r>
        <w:rPr>
          <w:rFonts w:hint="eastAsia" w:ascii="仿宋_GB2312" w:hAnsi="仿宋_GB2312" w:eastAsia="仿宋_GB2312" w:cs="仿宋_GB2312"/>
          <w:sz w:val="32"/>
          <w:szCs w:val="32"/>
          <w:lang w:val="en-US" w:eastAsia="zh-CN"/>
        </w:rPr>
        <w:t>及以上；努力实现在岗劳动者职业病发病人数和工作相关疾病发病人数的下降。</w:t>
      </w:r>
    </w:p>
    <w:p w14:paraId="476D61D4">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606"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（二）基本标准</w:t>
      </w:r>
    </w:p>
    <w:p w14:paraId="19E703B4">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606"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业健康达人”是指用人单位中自觉树立健康意识、主动践行健康行为、积极参与健康管理、善于传播健康理念、具有较好健康影响力的职业健康代表人物。“职业健康达人”应当符合《“职业健康达人”基本标准》（见附件）提出的基本条件、健康素养、自主健康管理、健康影响力等</w:t>
      </w:r>
      <w:r>
        <w:rPr>
          <w:rFonts w:hint="eastAsia" w:eastAsia="仿宋_GB2312"/>
          <w:sz w:val="32"/>
          <w:szCs w:val="32"/>
          <w:lang w:val="en-US" w:eastAsia="zh-CN"/>
        </w:rPr>
        <w:t>4</w:t>
      </w:r>
      <w:r>
        <w:rPr>
          <w:rFonts w:hint="eastAsia" w:ascii="仿宋_GB2312" w:hAnsi="仿宋_GB2312" w:eastAsia="仿宋_GB2312" w:cs="仿宋_GB2312"/>
          <w:sz w:val="32"/>
          <w:szCs w:val="32"/>
          <w:lang w:val="en-US" w:eastAsia="zh-CN"/>
        </w:rPr>
        <w:t>个方面</w:t>
      </w:r>
      <w:r>
        <w:rPr>
          <w:rFonts w:hint="eastAsia" w:eastAsia="仿宋_GB2312"/>
          <w:sz w:val="32"/>
          <w:szCs w:val="32"/>
          <w:lang w:val="en-US" w:eastAsia="zh-CN"/>
        </w:rPr>
        <w:t>14</w:t>
      </w:r>
      <w:r>
        <w:rPr>
          <w:rFonts w:hint="eastAsia" w:ascii="仿宋_GB2312" w:hAnsi="仿宋_GB2312" w:eastAsia="仿宋_GB2312" w:cs="仿宋_GB2312"/>
          <w:sz w:val="32"/>
          <w:szCs w:val="32"/>
          <w:lang w:val="en-US" w:eastAsia="zh-CN"/>
        </w:rPr>
        <w:t>条标准。</w:t>
      </w:r>
    </w:p>
    <w:p w14:paraId="532763B1">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606"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二、组织方式</w:t>
      </w:r>
    </w:p>
    <w:p w14:paraId="06A18B34">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606"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活动面向我区各类企业、事业单位和个体经济组织等所有用人单位，按照“政府部门组织实施，用人单位自愿参与的”原则开展。</w:t>
      </w:r>
    </w:p>
    <w:p w14:paraId="41465167">
      <w:pPr>
        <w:keepNext w:val="0"/>
        <w:keepLines w:val="0"/>
        <w:pageBreakBefore w:val="0"/>
        <w:widowControl w:val="0"/>
        <w:numPr>
          <w:ilvl w:val="0"/>
          <w:numId w:val="0"/>
        </w:numPr>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各级卫生健康管理部门、各级工会组织负责本辖区、本行业、本单位内活动的组织实施；参加活动的用人单位在《“职业健康达人”基本标准》的基础上制定细化标准，重点面向一线劳动者组织开展活动。</w:t>
      </w:r>
    </w:p>
    <w:p w14:paraId="63F26ABF">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606"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三、结果运用</w:t>
      </w:r>
    </w:p>
    <w:p w14:paraId="750BCC4A">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606"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各有关部门、各用人单位要将此次活动作为</w:t>
      </w:r>
      <w:r>
        <w:rPr>
          <w:rFonts w:hint="eastAsia" w:ascii="仿宋_GB2312" w:hAnsi="仿宋_GB2312" w:eastAsia="仿宋_GB2312" w:cs="仿宋_GB2312"/>
          <w:sz w:val="32"/>
          <w:szCs w:val="32"/>
          <w:highlight w:val="none"/>
          <w:lang w:val="en-US" w:eastAsia="zh-CN"/>
        </w:rPr>
        <w:t>健康企业建设、</w:t>
      </w:r>
      <w:r>
        <w:rPr>
          <w:rFonts w:hint="eastAsia" w:ascii="仿宋_GB2312" w:hAnsi="仿宋_GB2312" w:eastAsia="仿宋_GB2312" w:cs="仿宋_GB2312"/>
          <w:sz w:val="32"/>
          <w:szCs w:val="32"/>
          <w:lang w:val="en-US" w:eastAsia="zh-CN"/>
        </w:rPr>
        <w:t>职业健康保护行动的重要内容。各级工会组织要注重发挥劳动模范、五一劳动奖章、五一</w:t>
      </w:r>
      <w:bookmarkStart w:id="0" w:name="_GoBack"/>
      <w:bookmarkEnd w:id="0"/>
      <w:r>
        <w:rPr>
          <w:rFonts w:hint="eastAsia" w:ascii="仿宋_GB2312" w:hAnsi="仿宋_GB2312" w:eastAsia="仿宋_GB2312" w:cs="仿宋_GB2312"/>
          <w:sz w:val="32"/>
          <w:szCs w:val="32"/>
          <w:lang w:val="en-US" w:eastAsia="zh-CN"/>
        </w:rPr>
        <w:t>巾帼标兵等先进人物在活动中的示范带动作用；用人单位活动开展情况可作为参评五一劳动奖章、工人先锋号、模范职工之家等荣誉称号时的参考。用人单位要按照</w:t>
      </w:r>
      <w:r>
        <w:rPr>
          <w:rFonts w:hint="eastAsia" w:ascii="仿宋_GB2312" w:hAnsi="仿宋_GB2312" w:eastAsia="仿宋_GB2312" w:cs="仿宋_GB2312"/>
          <w:sz w:val="32"/>
          <w:szCs w:val="32"/>
          <w:highlight w:val="none"/>
          <w:lang w:val="en-US" w:eastAsia="zh-CN"/>
        </w:rPr>
        <w:t>《健康中国行动推进委员会关于印发健康中国行动（</w:t>
      </w:r>
      <w:r>
        <w:rPr>
          <w:rFonts w:hint="eastAsia" w:eastAsia="仿宋_GB2312"/>
          <w:sz w:val="32"/>
          <w:szCs w:val="32"/>
          <w:lang w:val="en-US" w:eastAsia="zh-CN"/>
        </w:rPr>
        <w:t>2019-2030</w:t>
      </w:r>
      <w:r>
        <w:rPr>
          <w:rFonts w:hint="eastAsia" w:ascii="仿宋_GB2312" w:hAnsi="仿宋_GB2312" w:eastAsia="仿宋_GB2312" w:cs="仿宋_GB2312"/>
          <w:sz w:val="32"/>
          <w:szCs w:val="32"/>
          <w:highlight w:val="none"/>
          <w:lang w:val="en-US" w:eastAsia="zh-CN"/>
        </w:rPr>
        <w:t>年）的通知》（国健推委发〔</w:t>
      </w:r>
      <w:r>
        <w:rPr>
          <w:rFonts w:hint="eastAsia" w:eastAsia="仿宋_GB2312"/>
          <w:sz w:val="32"/>
          <w:szCs w:val="32"/>
          <w:lang w:val="en-US" w:eastAsia="zh-CN"/>
        </w:rPr>
        <w:t>2019</w:t>
      </w:r>
      <w:r>
        <w:rPr>
          <w:rFonts w:hint="eastAsia" w:ascii="仿宋_GB2312" w:hAnsi="仿宋_GB2312" w:eastAsia="仿宋_GB2312" w:cs="仿宋_GB2312"/>
          <w:sz w:val="32"/>
          <w:szCs w:val="32"/>
          <w:highlight w:val="none"/>
          <w:lang w:val="en-US" w:eastAsia="zh-CN"/>
        </w:rPr>
        <w:t>〕</w:t>
      </w:r>
      <w:r>
        <w:rPr>
          <w:rFonts w:hint="eastAsia" w:eastAsia="仿宋_GB2312"/>
          <w:sz w:val="32"/>
          <w:szCs w:val="32"/>
          <w:lang w:val="en-US" w:eastAsia="zh-CN"/>
        </w:rPr>
        <w:t>1</w:t>
      </w:r>
      <w:r>
        <w:rPr>
          <w:rFonts w:hint="eastAsia" w:ascii="仿宋_GB2312" w:hAnsi="仿宋_GB2312" w:eastAsia="仿宋_GB2312" w:cs="仿宋_GB2312"/>
          <w:sz w:val="32"/>
          <w:szCs w:val="32"/>
          <w:highlight w:val="none"/>
          <w:lang w:val="en-US" w:eastAsia="zh-CN"/>
        </w:rPr>
        <w:t>号）</w:t>
      </w:r>
      <w:r>
        <w:rPr>
          <w:rFonts w:hint="eastAsia" w:ascii="仿宋_GB2312" w:hAnsi="仿宋_GB2312" w:eastAsia="仿宋_GB2312" w:cs="仿宋_GB2312"/>
          <w:sz w:val="32"/>
          <w:szCs w:val="32"/>
          <w:lang w:val="en-US" w:eastAsia="zh-CN"/>
        </w:rPr>
        <w:t>要求，对本单位的“职业健康达人”给予适当奖励。</w:t>
      </w:r>
    </w:p>
    <w:p w14:paraId="614FBC6F">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56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四、工作要求</w:t>
      </w:r>
    </w:p>
    <w:p w14:paraId="633F6C11">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56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（一）高度重视，加强领导</w:t>
      </w:r>
    </w:p>
    <w:p w14:paraId="61437CD1">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56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各级卫生健康管理部门、各级工会组织</w:t>
      </w:r>
      <w:r>
        <w:rPr>
          <w:rFonts w:hint="default" w:ascii="仿宋_GB2312" w:hAnsi="仿宋_GB2312" w:eastAsia="仿宋_GB2312" w:cs="仿宋_GB2312"/>
          <w:sz w:val="32"/>
          <w:szCs w:val="32"/>
          <w:lang w:val="en-US" w:eastAsia="zh-CN"/>
        </w:rPr>
        <w:t>要将活动作为推进健康</w:t>
      </w:r>
      <w:r>
        <w:rPr>
          <w:rFonts w:hint="eastAsia" w:ascii="仿宋_GB2312" w:hAnsi="仿宋_GB2312" w:eastAsia="仿宋_GB2312" w:cs="仿宋_GB2312"/>
          <w:sz w:val="32"/>
          <w:szCs w:val="32"/>
          <w:lang w:val="en-US" w:eastAsia="zh-CN"/>
        </w:rPr>
        <w:t>滨海</w:t>
      </w:r>
      <w:r>
        <w:rPr>
          <w:rFonts w:hint="default" w:ascii="仿宋_GB2312" w:hAnsi="仿宋_GB2312" w:eastAsia="仿宋_GB2312" w:cs="仿宋_GB2312"/>
          <w:sz w:val="32"/>
          <w:szCs w:val="32"/>
          <w:lang w:val="en-US" w:eastAsia="zh-CN"/>
        </w:rPr>
        <w:t>建设和职业健康工作的重要举措，加强组织领导，明确工作目标，制定实施方案，广泛动员劳动者参与活动。用人单位要以开展活动为载体，着力加强职业健康宣传教育培训，增强劳动者职业健康意识和素养。用人单位开展活动不得向劳动者收取任何费用。</w:t>
      </w:r>
    </w:p>
    <w:p w14:paraId="064AE2FE">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606"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（二）突出重点，统筹推进。</w:t>
      </w:r>
    </w:p>
    <w:p w14:paraId="221D3562">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606"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各部门、各单位</w:t>
      </w:r>
      <w:r>
        <w:rPr>
          <w:rFonts w:hint="default" w:ascii="仿宋_GB2312" w:hAnsi="仿宋_GB2312" w:eastAsia="仿宋_GB2312" w:cs="仿宋_GB2312"/>
          <w:sz w:val="32"/>
          <w:szCs w:val="32"/>
          <w:lang w:val="en-US" w:eastAsia="zh-CN"/>
        </w:rPr>
        <w:t>要把活动与职业病防治重点工作结合起来，关注接触粉尘、噪声、化学毒物、放射性危害一线劳动者，推进非煤矿山、冶金、化工、建材等行业企业率先行动。要与实施</w:t>
      </w:r>
      <w:r>
        <w:rPr>
          <w:rFonts w:hint="default" w:ascii="仿宋_GB2312" w:hAnsi="仿宋_GB2312" w:eastAsia="仿宋_GB2312" w:cs="仿宋_GB2312"/>
          <w:sz w:val="32"/>
          <w:szCs w:val="32"/>
          <w:highlight w:val="none"/>
          <w:lang w:val="en-US" w:eastAsia="zh-CN"/>
        </w:rPr>
        <w:t>职业健康保护行动</w:t>
      </w:r>
      <w:r>
        <w:rPr>
          <w:rFonts w:hint="default" w:ascii="仿宋_GB2312" w:hAnsi="仿宋_GB2312" w:eastAsia="仿宋_GB2312" w:cs="仿宋_GB2312"/>
          <w:sz w:val="32"/>
          <w:szCs w:val="32"/>
          <w:lang w:val="en-US" w:eastAsia="zh-CN"/>
        </w:rPr>
        <w:t>结合起来，关注易患工作相关疾病的职业人群，</w:t>
      </w:r>
      <w:r>
        <w:rPr>
          <w:rFonts w:hint="default" w:ascii="仿宋_GB2312" w:hAnsi="仿宋_GB2312" w:eastAsia="仿宋_GB2312" w:cs="仿宋_GB2312"/>
          <w:sz w:val="32"/>
          <w:szCs w:val="32"/>
          <w:highlight w:val="none"/>
          <w:lang w:val="en-US" w:eastAsia="zh-CN"/>
        </w:rPr>
        <w:t>鼓励医疗卫生机构、学校、公安、救援、交通运输等单位开展活动</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lang w:val="en-US" w:eastAsia="zh-CN"/>
        </w:rPr>
        <w:t>形成部门协同、企业支持、全员参与、共建共享的工作机制。</w:t>
      </w:r>
    </w:p>
    <w:p w14:paraId="4141C1DA">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56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（三）强化宣传，营造氛围。</w:t>
      </w:r>
    </w:p>
    <w:p w14:paraId="09EC2098">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56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val="en-US" w:eastAsia="zh-CN"/>
        </w:rPr>
        <w:t>用人单位</w:t>
      </w:r>
      <w:r>
        <w:rPr>
          <w:rFonts w:hint="default" w:ascii="仿宋_GB2312" w:hAnsi="仿宋_GB2312" w:eastAsia="仿宋_GB2312" w:cs="仿宋_GB2312"/>
          <w:sz w:val="32"/>
          <w:szCs w:val="32"/>
          <w:lang w:val="en-US" w:eastAsia="zh-CN"/>
        </w:rPr>
        <w:t>要及时总结经验，选树先进典型，注重宣传推广，强化示范带动。要把活动与健康科普、《职业病防治法》 宣传周、职业健康知识“进企业、进机构、进学校、进社区、进乡村”、传播作品征集、“安康杯”竞赛等相关工作结合起来，努力营造全社会关心关注劳动者健康的良好氛围。</w:t>
      </w:r>
    </w:p>
    <w:p w14:paraId="1B70DAC3">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56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从</w:t>
      </w:r>
      <w:r>
        <w:rPr>
          <w:rFonts w:hint="default" w:eastAsia="仿宋_GB2312"/>
          <w:sz w:val="32"/>
          <w:szCs w:val="32"/>
          <w:lang w:val="en-US" w:eastAsia="zh-CN"/>
        </w:rPr>
        <w:t>2021</w:t>
      </w:r>
      <w:r>
        <w:rPr>
          <w:rFonts w:hint="default" w:ascii="仿宋_GB2312" w:hAnsi="仿宋_GB2312" w:eastAsia="仿宋_GB2312" w:cs="仿宋_GB2312"/>
          <w:sz w:val="32"/>
          <w:szCs w:val="32"/>
          <w:lang w:val="en-US" w:eastAsia="zh-CN"/>
        </w:rPr>
        <w:t>年开始，请</w:t>
      </w:r>
      <w:r>
        <w:rPr>
          <w:rFonts w:hint="eastAsia" w:ascii="仿宋_GB2312" w:hAnsi="仿宋_GB2312" w:eastAsia="仿宋_GB2312" w:cs="仿宋_GB2312"/>
          <w:sz w:val="32"/>
          <w:szCs w:val="32"/>
          <w:lang w:val="en-US" w:eastAsia="zh-CN"/>
        </w:rPr>
        <w:t>各级卫生健康管理部门、各级工会组织</w:t>
      </w:r>
      <w:r>
        <w:rPr>
          <w:rFonts w:hint="default" w:ascii="仿宋_GB2312" w:hAnsi="仿宋_GB2312" w:eastAsia="仿宋_GB2312" w:cs="仿宋_GB2312"/>
          <w:sz w:val="32"/>
          <w:szCs w:val="32"/>
          <w:lang w:val="en-US" w:eastAsia="zh-CN"/>
        </w:rPr>
        <w:t>于每年</w:t>
      </w:r>
      <w:r>
        <w:rPr>
          <w:rFonts w:hint="eastAsia" w:eastAsia="仿宋_GB2312"/>
          <w:sz w:val="32"/>
          <w:szCs w:val="32"/>
          <w:lang w:val="en-US" w:eastAsia="zh-CN"/>
        </w:rPr>
        <w:t>9</w:t>
      </w:r>
      <w:r>
        <w:rPr>
          <w:rFonts w:hint="default" w:ascii="仿宋_GB2312" w:hAnsi="仿宋_GB2312" w:eastAsia="仿宋_GB2312" w:cs="仿宋_GB2312"/>
          <w:sz w:val="32"/>
          <w:szCs w:val="32"/>
          <w:lang w:val="en-US" w:eastAsia="zh-CN"/>
        </w:rPr>
        <w:t>月</w:t>
      </w:r>
      <w:r>
        <w:rPr>
          <w:rFonts w:hint="eastAsia" w:eastAsia="仿宋_GB2312"/>
          <w:sz w:val="32"/>
          <w:szCs w:val="32"/>
          <w:lang w:val="en-US" w:eastAsia="zh-CN"/>
        </w:rPr>
        <w:t>30</w:t>
      </w:r>
      <w:r>
        <w:rPr>
          <w:rFonts w:hint="default" w:ascii="仿宋_GB2312" w:hAnsi="仿宋_GB2312" w:eastAsia="仿宋_GB2312" w:cs="仿宋_GB2312"/>
          <w:sz w:val="32"/>
          <w:szCs w:val="32"/>
          <w:lang w:val="en-US" w:eastAsia="zh-CN"/>
        </w:rPr>
        <w:t>日之前，将本</w:t>
      </w:r>
      <w:r>
        <w:rPr>
          <w:rFonts w:hint="eastAsia" w:ascii="仿宋_GB2312" w:hAnsi="仿宋_GB2312" w:eastAsia="仿宋_GB2312" w:cs="仿宋_GB2312"/>
          <w:sz w:val="32"/>
          <w:szCs w:val="32"/>
          <w:lang w:val="en-US" w:eastAsia="zh-CN"/>
        </w:rPr>
        <w:t>辖区有关用人单位</w:t>
      </w:r>
      <w:r>
        <w:rPr>
          <w:rFonts w:hint="default" w:ascii="仿宋_GB2312" w:hAnsi="仿宋_GB2312" w:eastAsia="仿宋_GB2312" w:cs="仿宋_GB2312"/>
          <w:sz w:val="32"/>
          <w:szCs w:val="32"/>
          <w:lang w:val="en-US" w:eastAsia="zh-CN"/>
        </w:rPr>
        <w:t>年度活动开展情况，分别报送至</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卫生健康委、</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总工会。</w:t>
      </w:r>
    </w:p>
    <w:p w14:paraId="765CB58B">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606"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联系人：区</w:t>
      </w:r>
      <w:r>
        <w:rPr>
          <w:rFonts w:hint="default" w:ascii="仿宋_GB2312" w:hAnsi="仿宋_GB2312" w:eastAsia="仿宋_GB2312" w:cs="仿宋_GB2312"/>
          <w:sz w:val="32"/>
          <w:szCs w:val="32"/>
          <w:lang w:val="en-US" w:eastAsia="zh-CN"/>
        </w:rPr>
        <w:t>卫生健康委</w:t>
      </w:r>
      <w:r>
        <w:rPr>
          <w:rFonts w:hint="eastAsia" w:ascii="仿宋_GB2312" w:hAnsi="仿宋_GB2312" w:eastAsia="仿宋_GB2312" w:cs="仿宋_GB2312"/>
          <w:sz w:val="32"/>
          <w:szCs w:val="32"/>
          <w:lang w:val="en-US" w:eastAsia="zh-CN"/>
        </w:rPr>
        <w:t xml:space="preserve">  李昌</w:t>
      </w:r>
    </w:p>
    <w:p w14:paraId="7F67787F">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606"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r>
        <w:rPr>
          <w:rFonts w:hint="eastAsia" w:eastAsia="仿宋_GB2312"/>
          <w:sz w:val="32"/>
          <w:szCs w:val="32"/>
          <w:lang w:val="en-US" w:eastAsia="zh-CN"/>
        </w:rPr>
        <w:t>65369027</w:t>
      </w:r>
    </w:p>
    <w:p w14:paraId="41625287">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606" w:firstLineChars="200"/>
        <w:jc w:val="left"/>
        <w:textAlignment w:val="auto"/>
        <w:rPr>
          <w:rFonts w:hint="eastAsia" w:eastAsia="仿宋_GB2312"/>
          <w:sz w:val="32"/>
          <w:szCs w:val="32"/>
          <w:lang w:val="en-US" w:eastAsia="zh-CN"/>
        </w:rPr>
      </w:pPr>
      <w:r>
        <w:rPr>
          <w:rFonts w:hint="eastAsia" w:ascii="仿宋_GB2312" w:hAnsi="仿宋_GB2312" w:eastAsia="仿宋_GB2312" w:cs="仿宋_GB2312"/>
          <w:sz w:val="32"/>
          <w:szCs w:val="32"/>
          <w:lang w:val="en-US" w:eastAsia="zh-CN"/>
        </w:rPr>
        <w:t>传真：</w:t>
      </w:r>
      <w:r>
        <w:rPr>
          <w:rFonts w:hint="eastAsia" w:eastAsia="仿宋_GB2312"/>
          <w:sz w:val="32"/>
          <w:szCs w:val="32"/>
          <w:lang w:val="en-US" w:eastAsia="zh-CN"/>
        </w:rPr>
        <w:t>65369026</w:t>
      </w:r>
    </w:p>
    <w:p w14:paraId="172EAA62">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606"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政务邮箱：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"mailto:wjwjbyfkzs@tjbh.gov.cn"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wjwjbyfkzs@tjbh.gov.cn</w:t>
      </w:r>
      <w:r>
        <w:rPr>
          <w:rFonts w:hint="eastAsia" w:ascii="仿宋_GB2312" w:hAnsi="仿宋_GB2312" w:eastAsia="仿宋_GB2312" w:cs="仿宋_GB2312"/>
          <w:sz w:val="32"/>
          <w:szCs w:val="32"/>
          <w:lang w:val="en-US" w:eastAsia="zh-CN"/>
        </w:rPr>
        <w:fldChar w:fldCharType="end"/>
      </w:r>
    </w:p>
    <w:p w14:paraId="5E17D48F">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606"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联系人：区</w:t>
      </w:r>
      <w:r>
        <w:rPr>
          <w:rFonts w:hint="default" w:ascii="仿宋_GB2312" w:hAnsi="仿宋_GB2312" w:eastAsia="仿宋_GB2312" w:cs="仿宋_GB2312"/>
          <w:sz w:val="32"/>
          <w:szCs w:val="32"/>
          <w:lang w:val="en-US" w:eastAsia="zh-CN"/>
        </w:rPr>
        <w:t>总工会</w:t>
      </w:r>
      <w:r>
        <w:rPr>
          <w:rFonts w:hint="eastAsia" w:ascii="仿宋_GB2312" w:hAnsi="仿宋_GB2312" w:eastAsia="仿宋_GB2312" w:cs="仿宋_GB2312"/>
          <w:sz w:val="32"/>
          <w:szCs w:val="32"/>
          <w:lang w:val="en-US" w:eastAsia="zh-CN"/>
        </w:rPr>
        <w:t xml:space="preserve">  杨秀红</w:t>
      </w:r>
    </w:p>
    <w:p w14:paraId="6E91E19B">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606"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r>
        <w:rPr>
          <w:rFonts w:hint="eastAsia" w:eastAsia="仿宋_GB2312"/>
          <w:sz w:val="32"/>
          <w:szCs w:val="32"/>
          <w:lang w:val="en-US" w:eastAsia="zh-CN"/>
        </w:rPr>
        <w:t>65309557</w:t>
      </w:r>
    </w:p>
    <w:p w14:paraId="62D1C0C5">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606"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传真：</w:t>
      </w:r>
      <w:r>
        <w:rPr>
          <w:rFonts w:hint="eastAsia" w:eastAsia="仿宋_GB2312"/>
          <w:sz w:val="32"/>
          <w:szCs w:val="32"/>
          <w:lang w:val="en-US" w:eastAsia="zh-CN"/>
        </w:rPr>
        <w:t>65309335</w:t>
      </w:r>
    </w:p>
    <w:p w14:paraId="231E83B7">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606"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政务邮箱：qxbhxqzghqybz@tj.gov.cn</w:t>
      </w:r>
    </w:p>
    <w:p w14:paraId="45D2D480">
      <w:pPr>
        <w:keepNext w:val="0"/>
        <w:keepLines w:val="0"/>
        <w:pageBreakBefore w:val="0"/>
        <w:widowControl w:val="0"/>
        <w:numPr>
          <w:ilvl w:val="0"/>
          <w:numId w:val="0"/>
        </w:numPr>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p>
    <w:p w14:paraId="565A97F0">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606"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附件：“职业健康达人”基本标准</w:t>
      </w:r>
    </w:p>
    <w:p w14:paraId="463D7464">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560"/>
        <w:jc w:val="left"/>
        <w:textAlignment w:val="auto"/>
        <w:rPr>
          <w:rFonts w:hint="eastAsia" w:ascii="仿宋_GB2312" w:hAnsi="仿宋_GB2312" w:eastAsia="仿宋_GB2312" w:cs="仿宋_GB2312"/>
          <w:sz w:val="32"/>
          <w:szCs w:val="32"/>
          <w:lang w:val="en-US" w:eastAsia="zh-CN"/>
        </w:rPr>
      </w:pPr>
    </w:p>
    <w:p w14:paraId="1C33BD1F">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560"/>
        <w:jc w:val="left"/>
        <w:textAlignment w:val="auto"/>
        <w:rPr>
          <w:rFonts w:hint="eastAsia" w:ascii="仿宋_GB2312" w:hAnsi="仿宋_GB2312" w:eastAsia="仿宋_GB2312" w:cs="仿宋_GB2312"/>
          <w:sz w:val="32"/>
          <w:szCs w:val="32"/>
          <w:lang w:val="en-US" w:eastAsia="zh-CN"/>
        </w:rPr>
      </w:pPr>
    </w:p>
    <w:p w14:paraId="6F1F5A76">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560"/>
        <w:jc w:val="left"/>
        <w:textAlignment w:val="auto"/>
        <w:rPr>
          <w:rFonts w:hint="eastAsia" w:ascii="仿宋_GB2312" w:hAnsi="仿宋_GB2312" w:eastAsia="仿宋_GB2312" w:cs="仿宋_GB2312"/>
          <w:sz w:val="32"/>
          <w:szCs w:val="32"/>
          <w:lang w:val="en-US" w:eastAsia="zh-CN"/>
        </w:rPr>
      </w:pPr>
    </w:p>
    <w:p w14:paraId="79C45F8F">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560"/>
        <w:jc w:val="left"/>
        <w:textAlignment w:val="auto"/>
        <w:rPr>
          <w:rFonts w:hint="eastAsia" w:ascii="仿宋_GB2312" w:hAnsi="仿宋_GB2312" w:eastAsia="仿宋_GB2312" w:cs="仿宋_GB2312"/>
          <w:sz w:val="32"/>
          <w:szCs w:val="32"/>
          <w:lang w:val="en-US" w:eastAsia="zh-CN"/>
        </w:rPr>
      </w:pPr>
    </w:p>
    <w:p w14:paraId="21370A78">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560"/>
        <w:jc w:val="left"/>
        <w:textAlignment w:val="auto"/>
        <w:rPr>
          <w:rFonts w:hint="eastAsia" w:ascii="仿宋_GB2312" w:hAnsi="仿宋_GB2312" w:eastAsia="仿宋_GB2312" w:cs="仿宋_GB2312"/>
          <w:sz w:val="32"/>
          <w:szCs w:val="32"/>
          <w:lang w:val="en-US" w:eastAsia="zh-CN"/>
        </w:rPr>
      </w:pPr>
    </w:p>
    <w:p w14:paraId="5AD05C42">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560"/>
        <w:jc w:val="left"/>
        <w:textAlignment w:val="auto"/>
        <w:rPr>
          <w:rFonts w:hint="eastAsia" w:ascii="仿宋_GB2312" w:hAnsi="仿宋_GB2312" w:eastAsia="仿宋_GB2312" w:cs="仿宋_GB2312"/>
          <w:sz w:val="32"/>
          <w:szCs w:val="32"/>
          <w:lang w:val="en-US" w:eastAsia="zh-CN"/>
        </w:rPr>
      </w:pPr>
    </w:p>
    <w:p w14:paraId="2998DA0E">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560"/>
        <w:jc w:val="left"/>
        <w:textAlignment w:val="auto"/>
        <w:rPr>
          <w:rFonts w:hint="eastAsia" w:ascii="仿宋_GB2312" w:hAnsi="仿宋_GB2312" w:eastAsia="仿宋_GB2312" w:cs="仿宋_GB2312"/>
          <w:sz w:val="32"/>
          <w:szCs w:val="32"/>
          <w:lang w:val="en-US" w:eastAsia="zh-CN"/>
        </w:rPr>
      </w:pPr>
    </w:p>
    <w:p w14:paraId="7E10585A">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560"/>
        <w:jc w:val="left"/>
        <w:textAlignment w:val="auto"/>
        <w:rPr>
          <w:rFonts w:hint="eastAsia" w:ascii="仿宋_GB2312" w:hAnsi="仿宋_GB2312" w:eastAsia="仿宋_GB2312" w:cs="仿宋_GB2312"/>
          <w:sz w:val="32"/>
          <w:szCs w:val="32"/>
          <w:lang w:val="en-US" w:eastAsia="zh-CN"/>
        </w:rPr>
      </w:pPr>
    </w:p>
    <w:p w14:paraId="5AC8DCDB">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560"/>
        <w:jc w:val="left"/>
        <w:textAlignment w:val="auto"/>
        <w:rPr>
          <w:rFonts w:hint="eastAsia" w:ascii="仿宋_GB2312" w:hAnsi="仿宋_GB2312" w:eastAsia="仿宋_GB2312" w:cs="仿宋_GB2312"/>
          <w:sz w:val="32"/>
          <w:szCs w:val="32"/>
          <w:lang w:val="en-US" w:eastAsia="zh-CN"/>
        </w:rPr>
      </w:pPr>
    </w:p>
    <w:p w14:paraId="26C43E8A">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560"/>
        <w:jc w:val="left"/>
        <w:textAlignment w:val="auto"/>
        <w:rPr>
          <w:rFonts w:hint="eastAsia" w:ascii="仿宋_GB2312" w:hAnsi="仿宋_GB2312" w:eastAsia="仿宋_GB2312" w:cs="仿宋_GB2312"/>
          <w:sz w:val="32"/>
          <w:szCs w:val="32"/>
          <w:lang w:val="en-US" w:eastAsia="zh-CN"/>
        </w:rPr>
      </w:pPr>
    </w:p>
    <w:p w14:paraId="21A2CC9C">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560"/>
        <w:jc w:val="left"/>
        <w:textAlignment w:val="auto"/>
        <w:rPr>
          <w:rFonts w:hint="eastAsia" w:ascii="仿宋_GB2312" w:hAnsi="仿宋_GB2312" w:eastAsia="仿宋_GB2312" w:cs="仿宋_GB2312"/>
          <w:sz w:val="32"/>
          <w:szCs w:val="32"/>
          <w:lang w:val="en-US" w:eastAsia="zh-CN"/>
        </w:rPr>
      </w:pPr>
    </w:p>
    <w:p w14:paraId="17B7F944">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560"/>
        <w:jc w:val="left"/>
        <w:textAlignment w:val="auto"/>
        <w:rPr>
          <w:rFonts w:hint="eastAsia" w:ascii="仿宋_GB2312" w:hAnsi="仿宋_GB2312" w:eastAsia="仿宋_GB2312" w:cs="仿宋_GB2312"/>
          <w:sz w:val="32"/>
          <w:szCs w:val="32"/>
          <w:lang w:val="en-US" w:eastAsia="zh-CN"/>
        </w:rPr>
      </w:pPr>
    </w:p>
    <w:p w14:paraId="00282A96">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560"/>
        <w:jc w:val="left"/>
        <w:textAlignment w:val="auto"/>
        <w:rPr>
          <w:rFonts w:hint="eastAsia" w:ascii="仿宋_GB2312" w:hAnsi="仿宋_GB2312" w:eastAsia="仿宋_GB2312" w:cs="仿宋_GB2312"/>
          <w:sz w:val="32"/>
          <w:szCs w:val="32"/>
          <w:lang w:val="en-US" w:eastAsia="zh-CN"/>
        </w:rPr>
      </w:pPr>
    </w:p>
    <w:p w14:paraId="6D3A8703">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560"/>
        <w:jc w:val="left"/>
        <w:textAlignment w:val="auto"/>
        <w:rPr>
          <w:rFonts w:hint="eastAsia" w:ascii="仿宋_GB2312" w:hAnsi="仿宋_GB2312" w:eastAsia="仿宋_GB2312" w:cs="仿宋_GB2312"/>
          <w:sz w:val="32"/>
          <w:szCs w:val="32"/>
          <w:lang w:val="en-US" w:eastAsia="zh-CN"/>
        </w:rPr>
      </w:pPr>
    </w:p>
    <w:p w14:paraId="2D74894A">
      <w:pPr>
        <w:keepNext w:val="0"/>
        <w:keepLines w:val="0"/>
        <w:pageBreakBefore w:val="0"/>
        <w:widowControl w:val="0"/>
        <w:numPr>
          <w:ilvl w:val="0"/>
          <w:numId w:val="0"/>
        </w:numPr>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p>
    <w:p w14:paraId="7E680DBD">
      <w:pPr>
        <w:keepNext w:val="0"/>
        <w:keepLines w:val="0"/>
        <w:pageBreakBefore w:val="0"/>
        <w:widowControl w:val="0"/>
        <w:numPr>
          <w:ilvl w:val="0"/>
          <w:numId w:val="0"/>
        </w:numPr>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w:t>
      </w:r>
    </w:p>
    <w:p w14:paraId="2BABF2F0">
      <w:pPr>
        <w:keepNext w:val="0"/>
        <w:keepLines w:val="0"/>
        <w:pageBreakBefore w:val="0"/>
        <w:widowControl w:val="0"/>
        <w:numPr>
          <w:ilvl w:val="0"/>
          <w:numId w:val="0"/>
        </w:numPr>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p>
    <w:p w14:paraId="53DCEAE6">
      <w:pPr>
        <w:keepNext w:val="0"/>
        <w:keepLines w:val="0"/>
        <w:pageBreakBefore w:val="0"/>
        <w:widowControl w:val="0"/>
        <w:numPr>
          <w:ilvl w:val="0"/>
          <w:numId w:val="0"/>
        </w:numPr>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Times New Roman" w:hAnsi="Times New Roman" w:eastAsia="方正小标宋简体" w:cs="Times New Roman"/>
          <w:sz w:val="44"/>
          <w:szCs w:val="44"/>
          <w:lang w:val="en-US" w:eastAsia="zh-CN"/>
        </w:rPr>
        <w:t>“职业健康达人”基本标准</w:t>
      </w:r>
    </w:p>
    <w:p w14:paraId="75F87EAD">
      <w:pPr>
        <w:keepNext w:val="0"/>
        <w:keepLines w:val="0"/>
        <w:pageBreakBefore w:val="0"/>
        <w:widowControl w:val="0"/>
        <w:numPr>
          <w:ilvl w:val="0"/>
          <w:numId w:val="0"/>
        </w:numPr>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p>
    <w:p w14:paraId="5809374A">
      <w:pPr>
        <w:keepNext w:val="0"/>
        <w:keepLines w:val="0"/>
        <w:pageBreakBefore w:val="0"/>
        <w:widowControl w:val="0"/>
        <w:numPr>
          <w:ilvl w:val="0"/>
          <w:numId w:val="1"/>
        </w:numPr>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基本条件</w:t>
      </w:r>
    </w:p>
    <w:p w14:paraId="678C5E7D">
      <w:pPr>
        <w:keepNext w:val="0"/>
        <w:keepLines w:val="0"/>
        <w:pageBreakBefore w:val="0"/>
        <w:widowControl w:val="0"/>
        <w:numPr>
          <w:ilvl w:val="0"/>
          <w:numId w:val="0"/>
        </w:numPr>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第一条 热爱祖国，热爱人民，拥护中国共产党的领导，具有正确的世界观、人生观和价值观。</w:t>
      </w:r>
    </w:p>
    <w:p w14:paraId="5D293A33">
      <w:pPr>
        <w:keepNext w:val="0"/>
        <w:keepLines w:val="0"/>
        <w:pageBreakBefore w:val="0"/>
        <w:widowControl w:val="0"/>
        <w:numPr>
          <w:ilvl w:val="0"/>
          <w:numId w:val="0"/>
        </w:numPr>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第二条 遵守国家法律法规，爱岗敬业，遵章守纪，无违法违纪行为。</w:t>
      </w:r>
    </w:p>
    <w:p w14:paraId="03307BC1">
      <w:pPr>
        <w:keepNext w:val="0"/>
        <w:keepLines w:val="0"/>
        <w:pageBreakBefore w:val="0"/>
        <w:widowControl w:val="0"/>
        <w:numPr>
          <w:ilvl w:val="0"/>
          <w:numId w:val="0"/>
        </w:numPr>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第三条 身心健康，诚信友善，家庭和睦，人际关系良好。</w:t>
      </w:r>
    </w:p>
    <w:p w14:paraId="06B17B21">
      <w:pPr>
        <w:keepNext w:val="0"/>
        <w:keepLines w:val="0"/>
        <w:pageBreakBefore w:val="0"/>
        <w:widowControl w:val="0"/>
        <w:numPr>
          <w:ilvl w:val="0"/>
          <w:numId w:val="0"/>
        </w:numPr>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第二章 健康素养</w:t>
      </w:r>
    </w:p>
    <w:p w14:paraId="423A562C">
      <w:pPr>
        <w:keepNext w:val="0"/>
        <w:keepLines w:val="0"/>
        <w:pageBreakBefore w:val="0"/>
        <w:widowControl w:val="0"/>
        <w:numPr>
          <w:ilvl w:val="0"/>
          <w:numId w:val="0"/>
        </w:numPr>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第四条 掌握相关的职业病危害预防和控制知识，具有较强的健康意识，熟悉职业病防治相关法律法规的主要内容。</w:t>
      </w:r>
    </w:p>
    <w:p w14:paraId="327F9ABC">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firstLine="5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第五条 掌握本单位职业健康管理制度和操作规程的基本要求。  </w:t>
      </w:r>
    </w:p>
    <w:p w14:paraId="268256E1">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firstLine="5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掌握职业病危害事故相关急救知识和应急处置方法，具有正确的自救、互救能力。</w:t>
      </w:r>
    </w:p>
    <w:p w14:paraId="3F068875">
      <w:pPr>
        <w:keepNext w:val="0"/>
        <w:keepLines w:val="0"/>
        <w:pageBreakBefore w:val="0"/>
        <w:widowControl w:val="0"/>
        <w:numPr>
          <w:ilvl w:val="0"/>
          <w:numId w:val="0"/>
        </w:numPr>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第七条 了解工作相关疾病和常见病的防治常识。</w:t>
      </w:r>
    </w:p>
    <w:p w14:paraId="5F15F374">
      <w:pPr>
        <w:keepNext w:val="0"/>
        <w:keepLines w:val="0"/>
        <w:pageBreakBefore w:val="0"/>
        <w:widowControl w:val="0"/>
        <w:numPr>
          <w:ilvl w:val="0"/>
          <w:numId w:val="0"/>
        </w:numPr>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第三章 自主健康管理</w:t>
      </w:r>
    </w:p>
    <w:p w14:paraId="107ACAC0">
      <w:pPr>
        <w:keepNext w:val="0"/>
        <w:keepLines w:val="0"/>
        <w:pageBreakBefore w:val="0"/>
        <w:widowControl w:val="0"/>
        <w:numPr>
          <w:ilvl w:val="0"/>
          <w:numId w:val="0"/>
        </w:numPr>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第八条 践行健康工作方式，严格遵守本单位职业健康管理制度和操作规程;规范佩戴或使用职业病防护用品。</w:t>
      </w:r>
    </w:p>
    <w:p w14:paraId="4A263A2D">
      <w:pPr>
        <w:keepNext w:val="0"/>
        <w:keepLines w:val="0"/>
        <w:pageBreakBefore w:val="0"/>
        <w:widowControl w:val="0"/>
        <w:numPr>
          <w:ilvl w:val="0"/>
          <w:numId w:val="0"/>
        </w:numPr>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第九条 自觉参加职业健康培训及健康教育活动;按规定参加职业健康检查，及时掌握自身健康状况。</w:t>
      </w:r>
    </w:p>
    <w:p w14:paraId="5BB92071">
      <w:pPr>
        <w:keepNext w:val="0"/>
        <w:keepLines w:val="0"/>
        <w:pageBreakBefore w:val="0"/>
        <w:widowControl w:val="0"/>
        <w:numPr>
          <w:ilvl w:val="0"/>
          <w:numId w:val="0"/>
        </w:numPr>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第十条 践行健康生活方式，合理膳食、适量运动、戒烟限酒、心理平衡。</w:t>
      </w:r>
    </w:p>
    <w:p w14:paraId="54EE0919">
      <w:pPr>
        <w:keepNext w:val="0"/>
        <w:keepLines w:val="0"/>
        <w:pageBreakBefore w:val="0"/>
        <w:widowControl w:val="0"/>
        <w:numPr>
          <w:ilvl w:val="0"/>
          <w:numId w:val="0"/>
        </w:numPr>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第四章 健康影响力</w:t>
      </w:r>
    </w:p>
    <w:p w14:paraId="44A392D6">
      <w:pPr>
        <w:keepNext w:val="0"/>
        <w:keepLines w:val="0"/>
        <w:pageBreakBefore w:val="0"/>
        <w:widowControl w:val="0"/>
        <w:numPr>
          <w:ilvl w:val="0"/>
          <w:numId w:val="0"/>
        </w:numPr>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第十一条 主动参与职业健康管理，积极建言献策，在职业健康日常管理工作中作出突出贡献。</w:t>
      </w:r>
    </w:p>
    <w:p w14:paraId="0428103A">
      <w:pPr>
        <w:keepNext w:val="0"/>
        <w:keepLines w:val="0"/>
        <w:pageBreakBefore w:val="0"/>
        <w:widowControl w:val="0"/>
        <w:numPr>
          <w:ilvl w:val="0"/>
          <w:numId w:val="0"/>
        </w:numPr>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第十二条 拒绝违章作业;发现职业病危害事故隐患及时报告，敢于批评、检举违反职业病防治相关法律法规的行为;提醒身边同事纠正不健康行为方式。</w:t>
      </w:r>
    </w:p>
    <w:p w14:paraId="7695C978">
      <w:pPr>
        <w:keepNext w:val="0"/>
        <w:keepLines w:val="0"/>
        <w:pageBreakBefore w:val="0"/>
        <w:widowControl w:val="0"/>
        <w:numPr>
          <w:ilvl w:val="0"/>
          <w:numId w:val="0"/>
        </w:numPr>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第十三条 积极宣传职业病防治知识，传播职业健康先进理念和做法，宣传与传播作用显著。</w:t>
      </w:r>
    </w:p>
    <w:p w14:paraId="42D0A890">
      <w:pPr>
        <w:keepNext w:val="0"/>
        <w:keepLines w:val="0"/>
        <w:pageBreakBefore w:val="0"/>
        <w:widowControl w:val="0"/>
        <w:numPr>
          <w:ilvl w:val="0"/>
          <w:numId w:val="0"/>
        </w:numPr>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第十四条 热心职业健康公益事业，能够带动本单位和身边劳动者践行健康工作方式和生活方式。</w:t>
      </w:r>
    </w:p>
    <w:p w14:paraId="5BD05CDE">
      <w:pPr>
        <w:keepNext w:val="0"/>
        <w:keepLines w:val="0"/>
        <w:pageBreakBefore w:val="0"/>
        <w:widowControl w:val="0"/>
        <w:numPr>
          <w:ilvl w:val="0"/>
          <w:numId w:val="0"/>
        </w:numPr>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28"/>
          <w:szCs w:val="28"/>
          <w:lang w:val="en-US" w:eastAsia="zh-CN"/>
        </w:rPr>
      </w:pPr>
    </w:p>
    <w:p w14:paraId="52AC2EE9">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560"/>
        <w:jc w:val="left"/>
        <w:textAlignment w:val="auto"/>
        <w:rPr>
          <w:rFonts w:hint="default" w:ascii="仿宋_GB2312" w:hAnsi="仿宋_GB2312" w:eastAsia="仿宋_GB2312" w:cs="仿宋_GB2312"/>
          <w:sz w:val="28"/>
          <w:szCs w:val="28"/>
          <w:lang w:val="en-US" w:eastAsia="zh-CN"/>
        </w:rPr>
      </w:pPr>
    </w:p>
    <w:p w14:paraId="38C67F1C">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560"/>
        <w:jc w:val="left"/>
        <w:textAlignment w:val="auto"/>
        <w:rPr>
          <w:rFonts w:hint="default" w:ascii="仿宋_GB2312" w:hAnsi="仿宋_GB2312" w:eastAsia="仿宋_GB2312" w:cs="仿宋_GB2312"/>
          <w:sz w:val="28"/>
          <w:szCs w:val="28"/>
          <w:lang w:val="en-US" w:eastAsia="zh-CN"/>
        </w:rPr>
      </w:pPr>
    </w:p>
    <w:p w14:paraId="57FD79EE">
      <w:pPr>
        <w:keepNext w:val="0"/>
        <w:keepLines w:val="0"/>
        <w:pageBreakBefore w:val="0"/>
        <w:widowControl w:val="0"/>
        <w:numPr>
          <w:ilvl w:val="0"/>
          <w:numId w:val="0"/>
        </w:numPr>
        <w:wordWrap/>
        <w:overflowPunct/>
        <w:topLinePunct w:val="0"/>
        <w:autoSpaceDE/>
        <w:autoSpaceDN/>
        <w:bidi w:val="0"/>
        <w:adjustRightInd/>
        <w:snapToGrid/>
        <w:spacing w:line="600" w:lineRule="exact"/>
        <w:ind w:firstLine="560"/>
        <w:jc w:val="left"/>
        <w:textAlignment w:val="auto"/>
        <w:rPr>
          <w:rFonts w:hint="default" w:ascii="仿宋_GB2312" w:hAnsi="仿宋_GB2312" w:eastAsia="仿宋_GB2312" w:cs="仿宋_GB2312"/>
          <w:sz w:val="28"/>
          <w:szCs w:val="28"/>
          <w:lang w:val="en-US" w:eastAsia="zh-CN"/>
        </w:rPr>
      </w:pPr>
    </w:p>
    <w:p w14:paraId="1516EF52">
      <w:pPr>
        <w:keepNext w:val="0"/>
        <w:keepLines w:val="0"/>
        <w:pageBreakBefore w:val="0"/>
        <w:widowControl w:val="0"/>
        <w:numPr>
          <w:ilvl w:val="0"/>
          <w:numId w:val="0"/>
        </w:numPr>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28"/>
          <w:szCs w:val="28"/>
          <w:lang w:val="en-US" w:eastAsia="zh-CN"/>
        </w:rPr>
      </w:pPr>
    </w:p>
    <w:p w14:paraId="2805E87D">
      <w:pPr>
        <w:adjustRightInd w:val="0"/>
        <w:snapToGrid w:val="0"/>
        <w:spacing w:line="560" w:lineRule="exact"/>
        <w:rPr>
          <w:rFonts w:eastAsia="仿宋_GB2312"/>
          <w:sz w:val="32"/>
          <w:szCs w:val="32"/>
        </w:rPr>
      </w:pPr>
    </w:p>
    <w:p w14:paraId="3FC51598">
      <w:pPr>
        <w:spacing w:line="560" w:lineRule="exact"/>
        <w:ind w:right="239" w:rightChars="124"/>
      </w:pPr>
    </w:p>
    <w:sectPr>
      <w:footerReference r:id="rId3" w:type="default"/>
      <w:pgSz w:w="11906" w:h="16838"/>
      <w:pgMar w:top="2098" w:right="1474" w:bottom="1985" w:left="1588" w:header="851" w:footer="1077" w:gutter="0"/>
      <w:pgNumType w:fmt="numberInDash"/>
      <w:cols w:space="425" w:num="1"/>
      <w:docGrid w:type="linesAndChars" w:linePitch="579"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A3F60">
    <w:pPr>
      <w:pStyle w:val="2"/>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- 11 -</w:t>
    </w:r>
    <w:r>
      <w:rPr>
        <w:rStyle w:val="8"/>
        <w:rFonts w:ascii="宋体" w:hAnsi="宋体"/>
        <w:sz w:val="28"/>
        <w:szCs w:val="28"/>
      </w:rPr>
      <w:fldChar w:fldCharType="end"/>
    </w:r>
  </w:p>
  <w:p w14:paraId="46225F72">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9540E"/>
    <w:multiLevelType w:val="singleLevel"/>
    <w:tmpl w:val="BBB9540E"/>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mNmFiZjZhZmRjYzljNTkzODYxNDllMjVkYWRhZjgifQ=="/>
  </w:docVars>
  <w:rsids>
    <w:rsidRoot w:val="00172A27"/>
    <w:rsid w:val="000038AA"/>
    <w:rsid w:val="000116AC"/>
    <w:rsid w:val="00016502"/>
    <w:rsid w:val="00025280"/>
    <w:rsid w:val="0003076E"/>
    <w:rsid w:val="0003116E"/>
    <w:rsid w:val="000322FE"/>
    <w:rsid w:val="00041AF1"/>
    <w:rsid w:val="00043E9A"/>
    <w:rsid w:val="000476AF"/>
    <w:rsid w:val="00050A7A"/>
    <w:rsid w:val="00051C75"/>
    <w:rsid w:val="00052F47"/>
    <w:rsid w:val="00055CF1"/>
    <w:rsid w:val="0005618E"/>
    <w:rsid w:val="00061A71"/>
    <w:rsid w:val="0006543E"/>
    <w:rsid w:val="00065C44"/>
    <w:rsid w:val="00070BB5"/>
    <w:rsid w:val="00072468"/>
    <w:rsid w:val="000756AB"/>
    <w:rsid w:val="00076BB0"/>
    <w:rsid w:val="00077CEB"/>
    <w:rsid w:val="0009123E"/>
    <w:rsid w:val="00091924"/>
    <w:rsid w:val="00096047"/>
    <w:rsid w:val="000A115A"/>
    <w:rsid w:val="000A58C1"/>
    <w:rsid w:val="000A7574"/>
    <w:rsid w:val="000B6C84"/>
    <w:rsid w:val="000C410A"/>
    <w:rsid w:val="000C4F85"/>
    <w:rsid w:val="000C574B"/>
    <w:rsid w:val="000C7DF0"/>
    <w:rsid w:val="000D1E94"/>
    <w:rsid w:val="000D6F2C"/>
    <w:rsid w:val="000D77A4"/>
    <w:rsid w:val="000D781A"/>
    <w:rsid w:val="000F30E1"/>
    <w:rsid w:val="001001D6"/>
    <w:rsid w:val="001008D4"/>
    <w:rsid w:val="00105FA6"/>
    <w:rsid w:val="0011522A"/>
    <w:rsid w:val="00117374"/>
    <w:rsid w:val="00117778"/>
    <w:rsid w:val="00127EBB"/>
    <w:rsid w:val="00131A2C"/>
    <w:rsid w:val="00132DC7"/>
    <w:rsid w:val="00140B94"/>
    <w:rsid w:val="00141407"/>
    <w:rsid w:val="00142887"/>
    <w:rsid w:val="00145560"/>
    <w:rsid w:val="00153D31"/>
    <w:rsid w:val="001543F6"/>
    <w:rsid w:val="00154504"/>
    <w:rsid w:val="0016233D"/>
    <w:rsid w:val="0016426A"/>
    <w:rsid w:val="00164B64"/>
    <w:rsid w:val="00172A27"/>
    <w:rsid w:val="00173F13"/>
    <w:rsid w:val="0017474D"/>
    <w:rsid w:val="001811B9"/>
    <w:rsid w:val="00187683"/>
    <w:rsid w:val="00190CF5"/>
    <w:rsid w:val="00195732"/>
    <w:rsid w:val="0019581F"/>
    <w:rsid w:val="001977E0"/>
    <w:rsid w:val="001A211D"/>
    <w:rsid w:val="001A498A"/>
    <w:rsid w:val="001A50FD"/>
    <w:rsid w:val="001A6B73"/>
    <w:rsid w:val="001B200D"/>
    <w:rsid w:val="001B7A20"/>
    <w:rsid w:val="001C1110"/>
    <w:rsid w:val="001C15C9"/>
    <w:rsid w:val="001C2BAA"/>
    <w:rsid w:val="001C3E7C"/>
    <w:rsid w:val="001D02AF"/>
    <w:rsid w:val="001D044A"/>
    <w:rsid w:val="001D1C09"/>
    <w:rsid w:val="001D3AB2"/>
    <w:rsid w:val="001D4F6E"/>
    <w:rsid w:val="001D54CF"/>
    <w:rsid w:val="001D647C"/>
    <w:rsid w:val="001E0725"/>
    <w:rsid w:val="001F1707"/>
    <w:rsid w:val="001F2A6F"/>
    <w:rsid w:val="001F4999"/>
    <w:rsid w:val="00202EEB"/>
    <w:rsid w:val="00204113"/>
    <w:rsid w:val="00211815"/>
    <w:rsid w:val="00214676"/>
    <w:rsid w:val="0022620D"/>
    <w:rsid w:val="002263A6"/>
    <w:rsid w:val="00232A22"/>
    <w:rsid w:val="00236831"/>
    <w:rsid w:val="0023716D"/>
    <w:rsid w:val="00242581"/>
    <w:rsid w:val="0024411C"/>
    <w:rsid w:val="002460A9"/>
    <w:rsid w:val="00251A99"/>
    <w:rsid w:val="00252B5F"/>
    <w:rsid w:val="002554C1"/>
    <w:rsid w:val="00255AB4"/>
    <w:rsid w:val="002562AD"/>
    <w:rsid w:val="0026099D"/>
    <w:rsid w:val="0026273C"/>
    <w:rsid w:val="002668D4"/>
    <w:rsid w:val="00267DBE"/>
    <w:rsid w:val="00270D86"/>
    <w:rsid w:val="0027254E"/>
    <w:rsid w:val="002741C9"/>
    <w:rsid w:val="00283345"/>
    <w:rsid w:val="002867EE"/>
    <w:rsid w:val="0029206E"/>
    <w:rsid w:val="00293363"/>
    <w:rsid w:val="00293496"/>
    <w:rsid w:val="002A65DE"/>
    <w:rsid w:val="002A7A33"/>
    <w:rsid w:val="002B2738"/>
    <w:rsid w:val="002B67B8"/>
    <w:rsid w:val="002B6ECB"/>
    <w:rsid w:val="002B796D"/>
    <w:rsid w:val="002C7B97"/>
    <w:rsid w:val="002D0BB0"/>
    <w:rsid w:val="002D6BC7"/>
    <w:rsid w:val="002E1CFC"/>
    <w:rsid w:val="002E56C1"/>
    <w:rsid w:val="002F205A"/>
    <w:rsid w:val="002F413C"/>
    <w:rsid w:val="002F5066"/>
    <w:rsid w:val="0030102E"/>
    <w:rsid w:val="00305706"/>
    <w:rsid w:val="00315535"/>
    <w:rsid w:val="00315715"/>
    <w:rsid w:val="00317F10"/>
    <w:rsid w:val="00327D19"/>
    <w:rsid w:val="003336C3"/>
    <w:rsid w:val="003346BB"/>
    <w:rsid w:val="003348A8"/>
    <w:rsid w:val="00342149"/>
    <w:rsid w:val="003427F1"/>
    <w:rsid w:val="003469DA"/>
    <w:rsid w:val="003527B0"/>
    <w:rsid w:val="00355EF1"/>
    <w:rsid w:val="003610AC"/>
    <w:rsid w:val="00367C44"/>
    <w:rsid w:val="00367ECE"/>
    <w:rsid w:val="00370A0F"/>
    <w:rsid w:val="003726BD"/>
    <w:rsid w:val="00375A35"/>
    <w:rsid w:val="00376C86"/>
    <w:rsid w:val="00376ED8"/>
    <w:rsid w:val="003809AA"/>
    <w:rsid w:val="00381EC9"/>
    <w:rsid w:val="003867A6"/>
    <w:rsid w:val="0039105C"/>
    <w:rsid w:val="003913E0"/>
    <w:rsid w:val="003A0CE2"/>
    <w:rsid w:val="003A1708"/>
    <w:rsid w:val="003A4313"/>
    <w:rsid w:val="003A5BDE"/>
    <w:rsid w:val="003B0960"/>
    <w:rsid w:val="003B565A"/>
    <w:rsid w:val="003B5F23"/>
    <w:rsid w:val="003C08C4"/>
    <w:rsid w:val="003D21E1"/>
    <w:rsid w:val="003D6697"/>
    <w:rsid w:val="003D790A"/>
    <w:rsid w:val="003E5887"/>
    <w:rsid w:val="003F639F"/>
    <w:rsid w:val="00401F07"/>
    <w:rsid w:val="004021B4"/>
    <w:rsid w:val="00402F9E"/>
    <w:rsid w:val="0040613E"/>
    <w:rsid w:val="004133EF"/>
    <w:rsid w:val="00413961"/>
    <w:rsid w:val="00414751"/>
    <w:rsid w:val="00425B10"/>
    <w:rsid w:val="00425FB6"/>
    <w:rsid w:val="00431841"/>
    <w:rsid w:val="0043786D"/>
    <w:rsid w:val="0044122B"/>
    <w:rsid w:val="00450C77"/>
    <w:rsid w:val="00452F55"/>
    <w:rsid w:val="00455C08"/>
    <w:rsid w:val="00456009"/>
    <w:rsid w:val="00457D30"/>
    <w:rsid w:val="004612A2"/>
    <w:rsid w:val="00464335"/>
    <w:rsid w:val="004724EB"/>
    <w:rsid w:val="00477781"/>
    <w:rsid w:val="00483981"/>
    <w:rsid w:val="00485595"/>
    <w:rsid w:val="00490390"/>
    <w:rsid w:val="00495662"/>
    <w:rsid w:val="00496405"/>
    <w:rsid w:val="004A23AB"/>
    <w:rsid w:val="004A420B"/>
    <w:rsid w:val="004A4C8D"/>
    <w:rsid w:val="004A539D"/>
    <w:rsid w:val="004A6B52"/>
    <w:rsid w:val="004A782B"/>
    <w:rsid w:val="004A7844"/>
    <w:rsid w:val="004A7DF6"/>
    <w:rsid w:val="004B0129"/>
    <w:rsid w:val="004B1D38"/>
    <w:rsid w:val="004C0152"/>
    <w:rsid w:val="004C04CA"/>
    <w:rsid w:val="004C0DDF"/>
    <w:rsid w:val="004C3089"/>
    <w:rsid w:val="004C696C"/>
    <w:rsid w:val="004C6B4F"/>
    <w:rsid w:val="004D0465"/>
    <w:rsid w:val="004D0EF7"/>
    <w:rsid w:val="004D6EB9"/>
    <w:rsid w:val="004E0887"/>
    <w:rsid w:val="004E506B"/>
    <w:rsid w:val="004F45C8"/>
    <w:rsid w:val="004F574B"/>
    <w:rsid w:val="00500C29"/>
    <w:rsid w:val="00503B67"/>
    <w:rsid w:val="00510965"/>
    <w:rsid w:val="00511022"/>
    <w:rsid w:val="00512D1F"/>
    <w:rsid w:val="00515F1D"/>
    <w:rsid w:val="005220AA"/>
    <w:rsid w:val="005256EA"/>
    <w:rsid w:val="005266AF"/>
    <w:rsid w:val="00531E14"/>
    <w:rsid w:val="00535AF1"/>
    <w:rsid w:val="00543B4F"/>
    <w:rsid w:val="005441A8"/>
    <w:rsid w:val="00544CDE"/>
    <w:rsid w:val="00547EE0"/>
    <w:rsid w:val="00552DC4"/>
    <w:rsid w:val="005577BD"/>
    <w:rsid w:val="00561F8A"/>
    <w:rsid w:val="00564C16"/>
    <w:rsid w:val="00571990"/>
    <w:rsid w:val="00574171"/>
    <w:rsid w:val="0057571E"/>
    <w:rsid w:val="005834B8"/>
    <w:rsid w:val="005840E3"/>
    <w:rsid w:val="00585815"/>
    <w:rsid w:val="00590C06"/>
    <w:rsid w:val="005922B9"/>
    <w:rsid w:val="005933B9"/>
    <w:rsid w:val="00594F02"/>
    <w:rsid w:val="0059707C"/>
    <w:rsid w:val="005A11DF"/>
    <w:rsid w:val="005A474C"/>
    <w:rsid w:val="005A48D0"/>
    <w:rsid w:val="005A68A6"/>
    <w:rsid w:val="005A6D82"/>
    <w:rsid w:val="005B1419"/>
    <w:rsid w:val="005B478D"/>
    <w:rsid w:val="005B4BF5"/>
    <w:rsid w:val="005C3C4D"/>
    <w:rsid w:val="005C4276"/>
    <w:rsid w:val="005C56C0"/>
    <w:rsid w:val="005C59E5"/>
    <w:rsid w:val="005C7E7C"/>
    <w:rsid w:val="005D11B5"/>
    <w:rsid w:val="005D5FA2"/>
    <w:rsid w:val="005D6820"/>
    <w:rsid w:val="005E084E"/>
    <w:rsid w:val="005E0C5D"/>
    <w:rsid w:val="005E5A24"/>
    <w:rsid w:val="005F0F4B"/>
    <w:rsid w:val="005F185E"/>
    <w:rsid w:val="005F1C43"/>
    <w:rsid w:val="005F7CA3"/>
    <w:rsid w:val="00601111"/>
    <w:rsid w:val="00601829"/>
    <w:rsid w:val="00602933"/>
    <w:rsid w:val="00606FA7"/>
    <w:rsid w:val="00610011"/>
    <w:rsid w:val="00615858"/>
    <w:rsid w:val="00620F10"/>
    <w:rsid w:val="006213D7"/>
    <w:rsid w:val="00621FE3"/>
    <w:rsid w:val="00627595"/>
    <w:rsid w:val="00627994"/>
    <w:rsid w:val="00630277"/>
    <w:rsid w:val="00632C05"/>
    <w:rsid w:val="00634CAD"/>
    <w:rsid w:val="006360B1"/>
    <w:rsid w:val="00636D20"/>
    <w:rsid w:val="0064091A"/>
    <w:rsid w:val="00642BEF"/>
    <w:rsid w:val="0064480E"/>
    <w:rsid w:val="006453DC"/>
    <w:rsid w:val="00650EEA"/>
    <w:rsid w:val="00651EAA"/>
    <w:rsid w:val="00651EBE"/>
    <w:rsid w:val="00654BAC"/>
    <w:rsid w:val="00660D1E"/>
    <w:rsid w:val="00665B45"/>
    <w:rsid w:val="006675FE"/>
    <w:rsid w:val="006708F5"/>
    <w:rsid w:val="00673575"/>
    <w:rsid w:val="0067585E"/>
    <w:rsid w:val="00677B8C"/>
    <w:rsid w:val="00683563"/>
    <w:rsid w:val="006845E7"/>
    <w:rsid w:val="00685695"/>
    <w:rsid w:val="00685965"/>
    <w:rsid w:val="00687085"/>
    <w:rsid w:val="0069059E"/>
    <w:rsid w:val="00691DF6"/>
    <w:rsid w:val="00694979"/>
    <w:rsid w:val="00696979"/>
    <w:rsid w:val="00696D1C"/>
    <w:rsid w:val="006A2A6C"/>
    <w:rsid w:val="006A4560"/>
    <w:rsid w:val="006A5972"/>
    <w:rsid w:val="006A5DBF"/>
    <w:rsid w:val="006A664D"/>
    <w:rsid w:val="006A7D38"/>
    <w:rsid w:val="006B0E4B"/>
    <w:rsid w:val="006B18B2"/>
    <w:rsid w:val="006B4C6A"/>
    <w:rsid w:val="006B51A8"/>
    <w:rsid w:val="006C0B4C"/>
    <w:rsid w:val="006C4E2D"/>
    <w:rsid w:val="006D48BD"/>
    <w:rsid w:val="006D7937"/>
    <w:rsid w:val="006E6245"/>
    <w:rsid w:val="006F32E0"/>
    <w:rsid w:val="006F6204"/>
    <w:rsid w:val="006F62D5"/>
    <w:rsid w:val="006F6DD6"/>
    <w:rsid w:val="00702585"/>
    <w:rsid w:val="0070287D"/>
    <w:rsid w:val="00705352"/>
    <w:rsid w:val="007208B0"/>
    <w:rsid w:val="00721F72"/>
    <w:rsid w:val="0072418B"/>
    <w:rsid w:val="007244E7"/>
    <w:rsid w:val="007300AA"/>
    <w:rsid w:val="0073463C"/>
    <w:rsid w:val="007357B6"/>
    <w:rsid w:val="00744F48"/>
    <w:rsid w:val="00752D3A"/>
    <w:rsid w:val="00761776"/>
    <w:rsid w:val="007647AD"/>
    <w:rsid w:val="0076580C"/>
    <w:rsid w:val="00772485"/>
    <w:rsid w:val="00775211"/>
    <w:rsid w:val="00780374"/>
    <w:rsid w:val="00782448"/>
    <w:rsid w:val="00782563"/>
    <w:rsid w:val="007921D1"/>
    <w:rsid w:val="00795968"/>
    <w:rsid w:val="007B17C3"/>
    <w:rsid w:val="007B1CAD"/>
    <w:rsid w:val="007B3FC7"/>
    <w:rsid w:val="007B7472"/>
    <w:rsid w:val="007B7E0A"/>
    <w:rsid w:val="007D355E"/>
    <w:rsid w:val="007E1644"/>
    <w:rsid w:val="007F1139"/>
    <w:rsid w:val="0080398E"/>
    <w:rsid w:val="00805992"/>
    <w:rsid w:val="008063F9"/>
    <w:rsid w:val="008114E9"/>
    <w:rsid w:val="008139B7"/>
    <w:rsid w:val="00817A0D"/>
    <w:rsid w:val="00823189"/>
    <w:rsid w:val="008425E7"/>
    <w:rsid w:val="00847735"/>
    <w:rsid w:val="008478BF"/>
    <w:rsid w:val="00847FFA"/>
    <w:rsid w:val="00850009"/>
    <w:rsid w:val="008502DD"/>
    <w:rsid w:val="00851A28"/>
    <w:rsid w:val="00855228"/>
    <w:rsid w:val="00855CE2"/>
    <w:rsid w:val="00857A11"/>
    <w:rsid w:val="00860D80"/>
    <w:rsid w:val="00865E73"/>
    <w:rsid w:val="008678F7"/>
    <w:rsid w:val="00870B4F"/>
    <w:rsid w:val="008734BE"/>
    <w:rsid w:val="00873A77"/>
    <w:rsid w:val="00876210"/>
    <w:rsid w:val="0087685C"/>
    <w:rsid w:val="00883F8B"/>
    <w:rsid w:val="00885E10"/>
    <w:rsid w:val="0088684D"/>
    <w:rsid w:val="00892E76"/>
    <w:rsid w:val="00897618"/>
    <w:rsid w:val="008A1180"/>
    <w:rsid w:val="008A782B"/>
    <w:rsid w:val="008B34DC"/>
    <w:rsid w:val="008C3DFA"/>
    <w:rsid w:val="008D14CA"/>
    <w:rsid w:val="008E2E7D"/>
    <w:rsid w:val="008E359F"/>
    <w:rsid w:val="008E4BB1"/>
    <w:rsid w:val="008E4E0A"/>
    <w:rsid w:val="008E6103"/>
    <w:rsid w:val="008F34E4"/>
    <w:rsid w:val="008F5F55"/>
    <w:rsid w:val="0090703A"/>
    <w:rsid w:val="00921DC4"/>
    <w:rsid w:val="00923202"/>
    <w:rsid w:val="00925C80"/>
    <w:rsid w:val="009309D1"/>
    <w:rsid w:val="00930AFD"/>
    <w:rsid w:val="009318D4"/>
    <w:rsid w:val="00932A61"/>
    <w:rsid w:val="009344D8"/>
    <w:rsid w:val="0093746D"/>
    <w:rsid w:val="00941461"/>
    <w:rsid w:val="009466A2"/>
    <w:rsid w:val="00947579"/>
    <w:rsid w:val="009541B3"/>
    <w:rsid w:val="00956138"/>
    <w:rsid w:val="0095797B"/>
    <w:rsid w:val="00961D72"/>
    <w:rsid w:val="00972626"/>
    <w:rsid w:val="00975E65"/>
    <w:rsid w:val="00980EA1"/>
    <w:rsid w:val="00984035"/>
    <w:rsid w:val="00991553"/>
    <w:rsid w:val="00991B9D"/>
    <w:rsid w:val="00992B8C"/>
    <w:rsid w:val="00996A82"/>
    <w:rsid w:val="009A2435"/>
    <w:rsid w:val="009A28C4"/>
    <w:rsid w:val="009A35E4"/>
    <w:rsid w:val="009A445E"/>
    <w:rsid w:val="009A5294"/>
    <w:rsid w:val="009A57FB"/>
    <w:rsid w:val="009A6961"/>
    <w:rsid w:val="009B10CC"/>
    <w:rsid w:val="009B7E12"/>
    <w:rsid w:val="009C077B"/>
    <w:rsid w:val="009C1931"/>
    <w:rsid w:val="009D05CF"/>
    <w:rsid w:val="009E7F15"/>
    <w:rsid w:val="009F0C52"/>
    <w:rsid w:val="009F0D2F"/>
    <w:rsid w:val="00A07AAE"/>
    <w:rsid w:val="00A10F6C"/>
    <w:rsid w:val="00A15A8B"/>
    <w:rsid w:val="00A22499"/>
    <w:rsid w:val="00A224F3"/>
    <w:rsid w:val="00A27B66"/>
    <w:rsid w:val="00A30BC5"/>
    <w:rsid w:val="00A3425A"/>
    <w:rsid w:val="00A34458"/>
    <w:rsid w:val="00A400EB"/>
    <w:rsid w:val="00A41D23"/>
    <w:rsid w:val="00A4294E"/>
    <w:rsid w:val="00A464B3"/>
    <w:rsid w:val="00A5087E"/>
    <w:rsid w:val="00A52599"/>
    <w:rsid w:val="00A61E63"/>
    <w:rsid w:val="00A61E90"/>
    <w:rsid w:val="00A64E4D"/>
    <w:rsid w:val="00A6653D"/>
    <w:rsid w:val="00A7174B"/>
    <w:rsid w:val="00A74C61"/>
    <w:rsid w:val="00A75839"/>
    <w:rsid w:val="00A76AA6"/>
    <w:rsid w:val="00A806A4"/>
    <w:rsid w:val="00A86B98"/>
    <w:rsid w:val="00A92C1B"/>
    <w:rsid w:val="00A9730E"/>
    <w:rsid w:val="00AA2BF2"/>
    <w:rsid w:val="00AA5906"/>
    <w:rsid w:val="00AA6BCA"/>
    <w:rsid w:val="00AB664E"/>
    <w:rsid w:val="00AB6A56"/>
    <w:rsid w:val="00AC65B3"/>
    <w:rsid w:val="00AC6AA2"/>
    <w:rsid w:val="00AD2590"/>
    <w:rsid w:val="00AD2906"/>
    <w:rsid w:val="00AD50D0"/>
    <w:rsid w:val="00AD62AF"/>
    <w:rsid w:val="00AE39B2"/>
    <w:rsid w:val="00AE6FAE"/>
    <w:rsid w:val="00AE7B89"/>
    <w:rsid w:val="00AF2A72"/>
    <w:rsid w:val="00AF6E8D"/>
    <w:rsid w:val="00B0265E"/>
    <w:rsid w:val="00B0440A"/>
    <w:rsid w:val="00B04486"/>
    <w:rsid w:val="00B1473B"/>
    <w:rsid w:val="00B222E0"/>
    <w:rsid w:val="00B424A7"/>
    <w:rsid w:val="00B462DD"/>
    <w:rsid w:val="00B53AAC"/>
    <w:rsid w:val="00B55DA0"/>
    <w:rsid w:val="00B57CCB"/>
    <w:rsid w:val="00B60904"/>
    <w:rsid w:val="00B61CBA"/>
    <w:rsid w:val="00B64A42"/>
    <w:rsid w:val="00B659B5"/>
    <w:rsid w:val="00B65AFB"/>
    <w:rsid w:val="00B72D71"/>
    <w:rsid w:val="00B75924"/>
    <w:rsid w:val="00B80A2E"/>
    <w:rsid w:val="00B81E60"/>
    <w:rsid w:val="00B92BF6"/>
    <w:rsid w:val="00B940E6"/>
    <w:rsid w:val="00B96B9C"/>
    <w:rsid w:val="00B96FD6"/>
    <w:rsid w:val="00BA1886"/>
    <w:rsid w:val="00BA49C5"/>
    <w:rsid w:val="00BB247C"/>
    <w:rsid w:val="00BB39B3"/>
    <w:rsid w:val="00BB3C0F"/>
    <w:rsid w:val="00BB7238"/>
    <w:rsid w:val="00BB7452"/>
    <w:rsid w:val="00BC0327"/>
    <w:rsid w:val="00BC6E76"/>
    <w:rsid w:val="00BD389A"/>
    <w:rsid w:val="00BD7612"/>
    <w:rsid w:val="00BE020F"/>
    <w:rsid w:val="00BE0212"/>
    <w:rsid w:val="00BE0B95"/>
    <w:rsid w:val="00BE7802"/>
    <w:rsid w:val="00BF060B"/>
    <w:rsid w:val="00BF2CF4"/>
    <w:rsid w:val="00BF45BE"/>
    <w:rsid w:val="00BF494D"/>
    <w:rsid w:val="00C03818"/>
    <w:rsid w:val="00C071E6"/>
    <w:rsid w:val="00C1544D"/>
    <w:rsid w:val="00C203FE"/>
    <w:rsid w:val="00C23547"/>
    <w:rsid w:val="00C23C13"/>
    <w:rsid w:val="00C3021A"/>
    <w:rsid w:val="00C32376"/>
    <w:rsid w:val="00C32F81"/>
    <w:rsid w:val="00C346EB"/>
    <w:rsid w:val="00C40B03"/>
    <w:rsid w:val="00C472D8"/>
    <w:rsid w:val="00C511E0"/>
    <w:rsid w:val="00C521C2"/>
    <w:rsid w:val="00C52AE2"/>
    <w:rsid w:val="00C5391E"/>
    <w:rsid w:val="00C55767"/>
    <w:rsid w:val="00C56238"/>
    <w:rsid w:val="00C607A5"/>
    <w:rsid w:val="00C637FD"/>
    <w:rsid w:val="00C725C9"/>
    <w:rsid w:val="00C84E28"/>
    <w:rsid w:val="00C946DF"/>
    <w:rsid w:val="00C94B5A"/>
    <w:rsid w:val="00C97E5A"/>
    <w:rsid w:val="00CA02CB"/>
    <w:rsid w:val="00CA1503"/>
    <w:rsid w:val="00CA3C93"/>
    <w:rsid w:val="00CA4251"/>
    <w:rsid w:val="00CA5B3A"/>
    <w:rsid w:val="00CA6884"/>
    <w:rsid w:val="00CB18B7"/>
    <w:rsid w:val="00CB4E5A"/>
    <w:rsid w:val="00CB5BBE"/>
    <w:rsid w:val="00CB5FDA"/>
    <w:rsid w:val="00CC1336"/>
    <w:rsid w:val="00CC190A"/>
    <w:rsid w:val="00CC1EA4"/>
    <w:rsid w:val="00CC2731"/>
    <w:rsid w:val="00CC2868"/>
    <w:rsid w:val="00CC6E75"/>
    <w:rsid w:val="00CD4145"/>
    <w:rsid w:val="00CD6E02"/>
    <w:rsid w:val="00CD7646"/>
    <w:rsid w:val="00CE1F16"/>
    <w:rsid w:val="00CE3757"/>
    <w:rsid w:val="00D00356"/>
    <w:rsid w:val="00D11625"/>
    <w:rsid w:val="00D22045"/>
    <w:rsid w:val="00D27B0B"/>
    <w:rsid w:val="00D30127"/>
    <w:rsid w:val="00D3072D"/>
    <w:rsid w:val="00D420EC"/>
    <w:rsid w:val="00D47E98"/>
    <w:rsid w:val="00D5118E"/>
    <w:rsid w:val="00D6190F"/>
    <w:rsid w:val="00D64A92"/>
    <w:rsid w:val="00D65EEC"/>
    <w:rsid w:val="00D70516"/>
    <w:rsid w:val="00D80E9B"/>
    <w:rsid w:val="00D81BF8"/>
    <w:rsid w:val="00D8405F"/>
    <w:rsid w:val="00D853CF"/>
    <w:rsid w:val="00D85754"/>
    <w:rsid w:val="00D8630F"/>
    <w:rsid w:val="00D86F45"/>
    <w:rsid w:val="00D918C5"/>
    <w:rsid w:val="00D91E89"/>
    <w:rsid w:val="00D92B40"/>
    <w:rsid w:val="00D937F6"/>
    <w:rsid w:val="00D94307"/>
    <w:rsid w:val="00D97BF4"/>
    <w:rsid w:val="00DA060E"/>
    <w:rsid w:val="00DA0BD8"/>
    <w:rsid w:val="00DB00FE"/>
    <w:rsid w:val="00DB2F86"/>
    <w:rsid w:val="00DC0844"/>
    <w:rsid w:val="00DC14DE"/>
    <w:rsid w:val="00DC5482"/>
    <w:rsid w:val="00DD1489"/>
    <w:rsid w:val="00DD1CF5"/>
    <w:rsid w:val="00DD6A23"/>
    <w:rsid w:val="00DE24CC"/>
    <w:rsid w:val="00DE304A"/>
    <w:rsid w:val="00DE7E37"/>
    <w:rsid w:val="00DF3932"/>
    <w:rsid w:val="00DF5AAA"/>
    <w:rsid w:val="00E000BA"/>
    <w:rsid w:val="00E04857"/>
    <w:rsid w:val="00E04A0F"/>
    <w:rsid w:val="00E04CAD"/>
    <w:rsid w:val="00E064DD"/>
    <w:rsid w:val="00E15B41"/>
    <w:rsid w:val="00E16873"/>
    <w:rsid w:val="00E21D96"/>
    <w:rsid w:val="00E23A96"/>
    <w:rsid w:val="00E41A51"/>
    <w:rsid w:val="00E455A1"/>
    <w:rsid w:val="00E56461"/>
    <w:rsid w:val="00E5659C"/>
    <w:rsid w:val="00E622A2"/>
    <w:rsid w:val="00E75B59"/>
    <w:rsid w:val="00E76B62"/>
    <w:rsid w:val="00E80B24"/>
    <w:rsid w:val="00E96ED2"/>
    <w:rsid w:val="00EA135C"/>
    <w:rsid w:val="00EA238D"/>
    <w:rsid w:val="00EA4B06"/>
    <w:rsid w:val="00EA75A2"/>
    <w:rsid w:val="00EB43FD"/>
    <w:rsid w:val="00EC096A"/>
    <w:rsid w:val="00EC0D15"/>
    <w:rsid w:val="00EC7FAA"/>
    <w:rsid w:val="00ED3887"/>
    <w:rsid w:val="00ED75E6"/>
    <w:rsid w:val="00ED76CD"/>
    <w:rsid w:val="00EE504B"/>
    <w:rsid w:val="00EF06C1"/>
    <w:rsid w:val="00EF2913"/>
    <w:rsid w:val="00EF30EA"/>
    <w:rsid w:val="00EF536A"/>
    <w:rsid w:val="00EF7EB3"/>
    <w:rsid w:val="00F012A2"/>
    <w:rsid w:val="00F036F4"/>
    <w:rsid w:val="00F05BFD"/>
    <w:rsid w:val="00F07AF6"/>
    <w:rsid w:val="00F1170B"/>
    <w:rsid w:val="00F13D2E"/>
    <w:rsid w:val="00F2077D"/>
    <w:rsid w:val="00F215B3"/>
    <w:rsid w:val="00F25033"/>
    <w:rsid w:val="00F26C3A"/>
    <w:rsid w:val="00F30F8B"/>
    <w:rsid w:val="00F35FB0"/>
    <w:rsid w:val="00F41827"/>
    <w:rsid w:val="00F447FF"/>
    <w:rsid w:val="00F45F68"/>
    <w:rsid w:val="00F5153E"/>
    <w:rsid w:val="00F55A19"/>
    <w:rsid w:val="00F56520"/>
    <w:rsid w:val="00F61C7B"/>
    <w:rsid w:val="00F628BA"/>
    <w:rsid w:val="00F63019"/>
    <w:rsid w:val="00F66975"/>
    <w:rsid w:val="00F758E9"/>
    <w:rsid w:val="00F77B58"/>
    <w:rsid w:val="00F80F89"/>
    <w:rsid w:val="00F81DF1"/>
    <w:rsid w:val="00F825C2"/>
    <w:rsid w:val="00F838D5"/>
    <w:rsid w:val="00F83E0C"/>
    <w:rsid w:val="00F87402"/>
    <w:rsid w:val="00F90633"/>
    <w:rsid w:val="00F92A86"/>
    <w:rsid w:val="00FB054A"/>
    <w:rsid w:val="00FB64E6"/>
    <w:rsid w:val="00FC1A89"/>
    <w:rsid w:val="00FC4093"/>
    <w:rsid w:val="00FC59F9"/>
    <w:rsid w:val="00FD084E"/>
    <w:rsid w:val="00FD14E8"/>
    <w:rsid w:val="00FD1665"/>
    <w:rsid w:val="00FD1A20"/>
    <w:rsid w:val="00FD243A"/>
    <w:rsid w:val="00FD2621"/>
    <w:rsid w:val="00FD32AB"/>
    <w:rsid w:val="00FD5D42"/>
    <w:rsid w:val="00FD6F95"/>
    <w:rsid w:val="00FE1EAB"/>
    <w:rsid w:val="00FE4D72"/>
    <w:rsid w:val="00FF0679"/>
    <w:rsid w:val="00FF608A"/>
    <w:rsid w:val="00FF714D"/>
    <w:rsid w:val="035B4C7A"/>
    <w:rsid w:val="044F46D3"/>
    <w:rsid w:val="06462F0B"/>
    <w:rsid w:val="06E272DC"/>
    <w:rsid w:val="0888687A"/>
    <w:rsid w:val="09E11B63"/>
    <w:rsid w:val="0ADD73AD"/>
    <w:rsid w:val="0B4D78F2"/>
    <w:rsid w:val="0EFE33EF"/>
    <w:rsid w:val="0FAC560A"/>
    <w:rsid w:val="12090CFB"/>
    <w:rsid w:val="13DB202E"/>
    <w:rsid w:val="14137150"/>
    <w:rsid w:val="1419451D"/>
    <w:rsid w:val="143669FB"/>
    <w:rsid w:val="1C0F5A3C"/>
    <w:rsid w:val="1D645EA9"/>
    <w:rsid w:val="1FA500DE"/>
    <w:rsid w:val="20D70912"/>
    <w:rsid w:val="25365EE7"/>
    <w:rsid w:val="257D4BAF"/>
    <w:rsid w:val="26DD3E09"/>
    <w:rsid w:val="2B205A4D"/>
    <w:rsid w:val="2F974DE4"/>
    <w:rsid w:val="33CF61A7"/>
    <w:rsid w:val="33DB2C96"/>
    <w:rsid w:val="34CA443A"/>
    <w:rsid w:val="375770E2"/>
    <w:rsid w:val="393114D2"/>
    <w:rsid w:val="39DA5316"/>
    <w:rsid w:val="3F4879D0"/>
    <w:rsid w:val="436516E6"/>
    <w:rsid w:val="460232A3"/>
    <w:rsid w:val="4883041C"/>
    <w:rsid w:val="4AC70B82"/>
    <w:rsid w:val="4D390A5B"/>
    <w:rsid w:val="4EB33540"/>
    <w:rsid w:val="549E7ED4"/>
    <w:rsid w:val="54A12DA2"/>
    <w:rsid w:val="553320E5"/>
    <w:rsid w:val="556C5150"/>
    <w:rsid w:val="570C0CCA"/>
    <w:rsid w:val="57C91C7C"/>
    <w:rsid w:val="5C931C0D"/>
    <w:rsid w:val="5D4E0401"/>
    <w:rsid w:val="5E5D495E"/>
    <w:rsid w:val="617A0D31"/>
    <w:rsid w:val="65310C66"/>
    <w:rsid w:val="671B620E"/>
    <w:rsid w:val="6A7E1FBC"/>
    <w:rsid w:val="6A864714"/>
    <w:rsid w:val="6D4A4591"/>
    <w:rsid w:val="6DCF2B5E"/>
    <w:rsid w:val="6F9E2AEE"/>
    <w:rsid w:val="720C01B2"/>
    <w:rsid w:val="728D3BEF"/>
    <w:rsid w:val="73277C39"/>
    <w:rsid w:val="734C5056"/>
    <w:rsid w:val="737F4D73"/>
    <w:rsid w:val="74B9646A"/>
    <w:rsid w:val="75E0192A"/>
    <w:rsid w:val="7A3E54F8"/>
    <w:rsid w:val="7AA05A9B"/>
    <w:rsid w:val="7D980AC1"/>
    <w:rsid w:val="7DDE6CC9"/>
    <w:rsid w:val="7DF02023"/>
    <w:rsid w:val="7E4F7E23"/>
    <w:rsid w:val="7E7A4E23"/>
    <w:rsid w:val="7EE4669A"/>
    <w:rsid w:val="7FB7394A"/>
    <w:rsid w:val="DDB73A70"/>
    <w:rsid w:val="F5FC92F2"/>
    <w:rsid w:val="FABEAA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脚 Char"/>
    <w:basedOn w:val="7"/>
    <w:link w:val="2"/>
    <w:qFormat/>
    <w:uiPriority w:val="0"/>
    <w:rPr>
      <w:rFonts w:ascii="Times New Roman" w:hAnsi="Times New Roman" w:eastAsia="宋体" w:cs="Times New Roman"/>
      <w:sz w:val="18"/>
      <w:szCs w:val="18"/>
    </w:rPr>
  </w:style>
  <w:style w:type="character" w:customStyle="1" w:styleId="10">
    <w:name w:val="页眉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8</Pages>
  <Words>2255</Words>
  <Characters>2368</Characters>
  <Lines>39</Lines>
  <Paragraphs>11</Paragraphs>
  <TotalTime>77</TotalTime>
  <ScaleCrop>false</ScaleCrop>
  <LinksUpToDate>false</LinksUpToDate>
  <CharactersWithSpaces>2503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2020-08-26T06:38:00Z</dcterms:created>
  <dc:creator>lenovo</dc:creator>
  <cp:lastModifiedBy>问号</cp:lastModifiedBy>
  <cp:lastPrinted>2021-03-01T20:04:00Z</cp:lastPrinted>
  <dcterms:modified xsi:type="dcterms:W3CDTF">2025-10-31T09:09:25Z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314452765754476391DE8482E6787766</vt:lpwstr>
  </property>
</Properties>
</file>