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3FC08E">
      <w:pPr>
        <w:spacing w:line="640" w:lineRule="exact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</w:rPr>
        <w:t>附件1</w:t>
      </w:r>
    </w:p>
    <w:p w14:paraId="25D07030">
      <w:pPr>
        <w:spacing w:line="640" w:lineRule="exact"/>
        <w:jc w:val="center"/>
        <w:rPr>
          <w:rFonts w:hint="default" w:ascii="Times New Roman" w:hAnsi="Times New Roman" w:eastAsia="方正小标宋简体" w:cs="Times New Roman"/>
          <w:bCs/>
          <w:color w:val="00000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Cs/>
          <w:color w:val="000000"/>
          <w:sz w:val="44"/>
          <w:szCs w:val="44"/>
        </w:rPr>
        <w:t>食品安全标准跟踪评价专项评价任务表</w:t>
      </w:r>
    </w:p>
    <w:tbl>
      <w:tblPr>
        <w:tblStyle w:val="6"/>
        <w:tblW w:w="554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9"/>
        <w:gridCol w:w="3385"/>
        <w:gridCol w:w="3447"/>
        <w:gridCol w:w="1101"/>
        <w:gridCol w:w="1291"/>
      </w:tblGrid>
      <w:tr w14:paraId="26C0A3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0" w:hRule="atLeast"/>
          <w:jc w:val="center"/>
        </w:trPr>
        <w:tc>
          <w:tcPr>
            <w:tcW w:w="5000" w:type="pct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725973">
            <w:pPr>
              <w:widowControl/>
              <w:jc w:val="center"/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8"/>
                <w:szCs w:val="28"/>
              </w:rPr>
              <w:t>食品安全国家标准</w:t>
            </w:r>
          </w:p>
        </w:tc>
      </w:tr>
      <w:tr w14:paraId="061789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30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C3FF8A">
            <w:pPr>
              <w:widowControl/>
              <w:jc w:val="center"/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172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7222AE">
            <w:pPr>
              <w:widowControl/>
              <w:jc w:val="center"/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  <w:t>标准目录</w:t>
            </w:r>
          </w:p>
        </w:tc>
        <w:tc>
          <w:tcPr>
            <w:tcW w:w="17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81A970">
            <w:pPr>
              <w:widowControl/>
              <w:jc w:val="center"/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  <w:t>调查内容及分工</w:t>
            </w:r>
          </w:p>
        </w:tc>
        <w:tc>
          <w:tcPr>
            <w:tcW w:w="1217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BB704C">
            <w:pPr>
              <w:widowControl/>
              <w:jc w:val="center"/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  <w:t>跟踪评价方式</w:t>
            </w:r>
          </w:p>
        </w:tc>
      </w:tr>
      <w:tr w14:paraId="625F79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  <w:jc w:val="center"/>
        </w:trPr>
        <w:tc>
          <w:tcPr>
            <w:tcW w:w="30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0EEAC4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1</w:t>
            </w:r>
          </w:p>
        </w:tc>
        <w:tc>
          <w:tcPr>
            <w:tcW w:w="172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D0C857">
            <w:pPr>
              <w:widowControl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4"/>
              </w:rPr>
              <w:t>GB 29921-2021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《食品安全国家标准 预包装食品中致病菌限量》</w:t>
            </w:r>
          </w:p>
        </w:tc>
        <w:tc>
          <w:tcPr>
            <w:tcW w:w="17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746A6B"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对辖区内乳制品、肉制品、水产制品、即食蛋制品、粮食制品、即食豆制品、巧克力类及可可制品、即食果蔬制品、饮料、冷冻饮品、即食调味品、坚果与籽类食品、特殊膳食用食品类等共13类食品生产企业，每类企业选取1-2家开展调查。（卫生健康部门、市场监管部门）</w:t>
            </w:r>
          </w:p>
        </w:tc>
        <w:tc>
          <w:tcPr>
            <w:tcW w:w="560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6E2E7"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drawing>
                <wp:inline distT="0" distB="0" distL="114300" distR="114300">
                  <wp:extent cx="504190" cy="470535"/>
                  <wp:effectExtent l="0" t="0" r="3810" b="12065"/>
                  <wp:docPr id="12" name="图片 12" descr="29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992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61476" t="23357" r="31158" b="64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E51064">
            <w:pPr>
              <w:widowControl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以座谈、现场调研等形式收集意见建议，并完成问卷调查（扫描相应二维码），填写附件2《食品安全标准跟踪评价调查及意见反馈表》。</w:t>
            </w:r>
          </w:p>
        </w:tc>
      </w:tr>
      <w:tr w14:paraId="2A9486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30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AFA670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2</w:t>
            </w:r>
          </w:p>
        </w:tc>
        <w:tc>
          <w:tcPr>
            <w:tcW w:w="172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E566DE">
            <w:pPr>
              <w:widowControl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GB 31607-2021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《食品安全国家标准 散装即食食品中致病菌限量》</w:t>
            </w:r>
          </w:p>
        </w:tc>
        <w:tc>
          <w:tcPr>
            <w:tcW w:w="17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4C7D0"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对辖区内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散装即食类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食品生产企业2-3家开展调查。（卫生健康部门、市场监管部门）</w:t>
            </w:r>
          </w:p>
        </w:tc>
        <w:tc>
          <w:tcPr>
            <w:tcW w:w="560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DAB72"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drawing>
                <wp:inline distT="0" distB="0" distL="114300" distR="114300">
                  <wp:extent cx="521335" cy="506095"/>
                  <wp:effectExtent l="0" t="0" r="12065" b="1905"/>
                  <wp:docPr id="13" name="图片 13" descr="31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160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61309" t="23043" r="31269" b="64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pct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B28CE1">
            <w:pPr>
              <w:widowControl/>
              <w:spacing w:line="6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</w:tr>
      <w:tr w14:paraId="76C50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30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7814A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3</w:t>
            </w:r>
          </w:p>
        </w:tc>
        <w:tc>
          <w:tcPr>
            <w:tcW w:w="172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291D4D">
            <w:pPr>
              <w:widowControl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GB 31653-2021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《食品安全国家标准 食品中黄曲霉毒素污染控制规范》</w:t>
            </w:r>
          </w:p>
        </w:tc>
        <w:tc>
          <w:tcPr>
            <w:tcW w:w="17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C7D789"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对辖区内花生、玉米、核桃、榛子、开心果、松子、巴西果、无花果、油料棉籽等在采收、前处理、储运、加工等环节过程中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食品中黄曲霉毒素污染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控制情况选取2-3家机构开展调查。（卫生健康部门、农业农村部门、市场监管部门）</w:t>
            </w:r>
          </w:p>
        </w:tc>
        <w:tc>
          <w:tcPr>
            <w:tcW w:w="560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7317F0"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drawing>
                <wp:inline distT="0" distB="0" distL="114300" distR="114300">
                  <wp:extent cx="492125" cy="472440"/>
                  <wp:effectExtent l="0" t="0" r="3175" b="10160"/>
                  <wp:docPr id="14" name="图片 14" descr="31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16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61385" t="23622" r="31466" b="64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25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pct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27119C">
            <w:pPr>
              <w:widowControl/>
              <w:spacing w:line="6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</w:tr>
      <w:tr w14:paraId="403CA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304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79A627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4</w:t>
            </w:r>
          </w:p>
        </w:tc>
        <w:tc>
          <w:tcPr>
            <w:tcW w:w="172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B6000E">
            <w:pPr>
              <w:widowControl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GB 10765-2021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《食品安全国家标准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婴儿配方食品》</w:t>
            </w:r>
          </w:p>
        </w:tc>
        <w:tc>
          <w:tcPr>
            <w:tcW w:w="17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6E79DE"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对辖区内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婴儿配方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食品生产企业2-3家开展调查。（卫生健康部门、市场监管部门）</w:t>
            </w:r>
          </w:p>
        </w:tc>
        <w:tc>
          <w:tcPr>
            <w:tcW w:w="560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CF1926"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drawing>
                <wp:inline distT="0" distB="0" distL="114300" distR="114300">
                  <wp:extent cx="509905" cy="509905"/>
                  <wp:effectExtent l="0" t="0" r="10795" b="10795"/>
                  <wp:docPr id="8" name="图片 8" descr="10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076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1470" t="23607" r="31434" b="63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5" cy="50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pct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C37E21">
            <w:pPr>
              <w:widowControl/>
              <w:spacing w:line="6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</w:tr>
      <w:tr w14:paraId="19BF80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304" w:type="pct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B683B4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</w:p>
        </w:tc>
        <w:tc>
          <w:tcPr>
            <w:tcW w:w="172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0A5150">
            <w:pPr>
              <w:widowControl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GB 10766-2021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《食品安全国家标准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lang w:eastAsia="zh-CN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较大婴儿配方食品》</w:t>
            </w:r>
          </w:p>
        </w:tc>
        <w:tc>
          <w:tcPr>
            <w:tcW w:w="17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5AE8EB"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对辖区内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较大婴儿配方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食品生产企业2-3家开展调查。（卫健委、市场监管委）</w:t>
            </w:r>
          </w:p>
        </w:tc>
        <w:tc>
          <w:tcPr>
            <w:tcW w:w="560" w:type="pct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0945F0"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657" w:type="pct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58859B">
            <w:pPr>
              <w:widowControl/>
              <w:spacing w:line="6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</w:tr>
      <w:tr w14:paraId="103D5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304" w:type="pct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3C1298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</w:p>
        </w:tc>
        <w:tc>
          <w:tcPr>
            <w:tcW w:w="172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B87555">
            <w:pPr>
              <w:widowControl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GB 10767-2021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《食品安全国家标准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lang w:eastAsia="zh-CN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幼儿配方食品》</w:t>
            </w:r>
          </w:p>
        </w:tc>
        <w:tc>
          <w:tcPr>
            <w:tcW w:w="17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79479F"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对辖区内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幼儿配方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食品生产企业2-3家开展调查。（卫生健康部门、市场监管部门）</w:t>
            </w:r>
          </w:p>
        </w:tc>
        <w:tc>
          <w:tcPr>
            <w:tcW w:w="560" w:type="pct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AE0413"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657" w:type="pct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AA873B">
            <w:pPr>
              <w:widowControl/>
              <w:spacing w:line="6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</w:tr>
      <w:tr w14:paraId="73C94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30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E2A940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5</w:t>
            </w:r>
          </w:p>
        </w:tc>
        <w:tc>
          <w:tcPr>
            <w:tcW w:w="172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F4C851">
            <w:pPr>
              <w:widowControl/>
              <w:spacing w:line="360" w:lineRule="exact"/>
              <w:jc w:val="lef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GB 2760-2024《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食品安全国家标准 食品添加剂使用标准</w:t>
            </w: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》</w:t>
            </w:r>
          </w:p>
        </w:tc>
        <w:tc>
          <w:tcPr>
            <w:tcW w:w="17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2D3F3C"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对辖区内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eastAsia="zh-CN"/>
              </w:rPr>
              <w:t>水果、蔬菜、豆类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、食用菌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eastAsia="zh-CN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藻类、坚果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eastAsia="zh-CN"/>
              </w:rPr>
              <w:t>以及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籽类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eastAsia="zh-CN"/>
              </w:rPr>
              <w:t>等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、肉及肉制品食品类别（参考该标准附录E.1食品分类系统）生产企业开展调查，每类企业选取1-2家开展调查。（卫生健康部门、市场监管部门）</w:t>
            </w:r>
          </w:p>
        </w:tc>
        <w:tc>
          <w:tcPr>
            <w:tcW w:w="560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E831E4">
            <w:pPr>
              <w:widowControl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523875" cy="522605"/>
                  <wp:effectExtent l="0" t="0" r="9525" b="10795"/>
                  <wp:docPr id="9" name="图片 9" descr="截图-2024年9月9日 10时31分57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截图-2024年9月9日 10时31分57秒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61318" t="31362" r="31282" b="55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pct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F8F713">
            <w:pPr>
              <w:widowControl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</w:p>
        </w:tc>
      </w:tr>
      <w:tr w14:paraId="7FDEF5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30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FD149E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6</w:t>
            </w:r>
          </w:p>
        </w:tc>
        <w:tc>
          <w:tcPr>
            <w:tcW w:w="172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1B5235">
            <w:pPr>
              <w:widowControl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GB 31651-2021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《食品安全国家标准 餐（饮）具集中消毒卫生规范》</w:t>
            </w:r>
          </w:p>
        </w:tc>
        <w:tc>
          <w:tcPr>
            <w:tcW w:w="17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4B8771"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对辖区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餐（饮）具集中消毒服务单位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开展调查。（卫生健康部门）</w:t>
            </w:r>
          </w:p>
        </w:tc>
        <w:tc>
          <w:tcPr>
            <w:tcW w:w="1217" w:type="pct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EAFE7">
            <w:pPr>
              <w:widowControl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以座谈、现场调研等形式收集意见建议，填写附件2《食品安全标准跟踪评价调查及意见反馈表》。</w:t>
            </w:r>
          </w:p>
        </w:tc>
      </w:tr>
      <w:tr w14:paraId="1BA47F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30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D34A8F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7</w:t>
            </w:r>
          </w:p>
        </w:tc>
        <w:tc>
          <w:tcPr>
            <w:tcW w:w="172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5EF8F4">
            <w:pPr>
              <w:widowControl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GB 31652-2021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《食品安全国家标准 即食鲜切果蔬加工卫生规范》</w:t>
            </w:r>
          </w:p>
        </w:tc>
        <w:tc>
          <w:tcPr>
            <w:tcW w:w="17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E6A692"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对辖区内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即食鲜切果蔬加工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生产企业2-3家开展调查。（卫生健康部门、市场监管部门）</w:t>
            </w:r>
          </w:p>
        </w:tc>
        <w:tc>
          <w:tcPr>
            <w:tcW w:w="1217" w:type="pct"/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F620F9">
            <w:pPr>
              <w:widowControl/>
              <w:spacing w:line="6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</w:tr>
      <w:tr w14:paraId="043C4A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30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A09F47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8</w:t>
            </w:r>
          </w:p>
        </w:tc>
        <w:tc>
          <w:tcPr>
            <w:tcW w:w="172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3EB555">
            <w:pPr>
              <w:widowControl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GB 19295-2021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《食品安全国家标准 速冻面米与调制食品》</w:t>
            </w:r>
          </w:p>
        </w:tc>
        <w:tc>
          <w:tcPr>
            <w:tcW w:w="17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010C26"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对辖区内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速冻面米与调制食品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生产企业2-3家开展调查。（卫生健康部门、市场监管部门）</w:t>
            </w:r>
          </w:p>
        </w:tc>
        <w:tc>
          <w:tcPr>
            <w:tcW w:w="1217" w:type="pct"/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755C03">
            <w:pPr>
              <w:widowControl/>
              <w:spacing w:line="6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</w:tr>
      <w:tr w14:paraId="003593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30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1D22FE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9</w:t>
            </w:r>
          </w:p>
        </w:tc>
        <w:tc>
          <w:tcPr>
            <w:tcW w:w="172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1B2A12">
            <w:pPr>
              <w:widowControl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GB 31654-2021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《食品安全国家标准 餐饮服务通用卫生规范》</w:t>
            </w:r>
          </w:p>
        </w:tc>
        <w:tc>
          <w:tcPr>
            <w:tcW w:w="17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153DAA"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对辖区内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餐饮服务单位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2-3家开展调查。（卫生健康部门、市场监管部门）</w:t>
            </w:r>
          </w:p>
        </w:tc>
        <w:tc>
          <w:tcPr>
            <w:tcW w:w="1217" w:type="pct"/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A866D1">
            <w:pPr>
              <w:widowControl/>
              <w:spacing w:line="6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</w:tr>
      <w:tr w14:paraId="51AA3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5000" w:type="pct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CEAC52">
            <w:pPr>
              <w:widowControl/>
              <w:jc w:val="center"/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8"/>
                <w:szCs w:val="28"/>
              </w:rPr>
              <w:t>食品安全地方标准</w:t>
            </w:r>
          </w:p>
        </w:tc>
      </w:tr>
      <w:tr w14:paraId="0CA89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30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467A8">
            <w:pPr>
              <w:widowControl/>
              <w:jc w:val="center"/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172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40D41">
            <w:pPr>
              <w:widowControl/>
              <w:jc w:val="center"/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  <w:t>涉及的标准目录</w:t>
            </w:r>
          </w:p>
        </w:tc>
        <w:tc>
          <w:tcPr>
            <w:tcW w:w="17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4DB34">
            <w:pPr>
              <w:widowControl/>
              <w:jc w:val="center"/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  <w:t>调查内容及分工</w:t>
            </w:r>
          </w:p>
        </w:tc>
        <w:tc>
          <w:tcPr>
            <w:tcW w:w="1217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75D4C6">
            <w:pPr>
              <w:widowControl/>
              <w:jc w:val="center"/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000000"/>
                <w:kern w:val="0"/>
                <w:sz w:val="24"/>
              </w:rPr>
              <w:t>跟踪评价方式</w:t>
            </w:r>
          </w:p>
        </w:tc>
      </w:tr>
      <w:tr w14:paraId="2CB948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30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5D5A60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1</w:t>
            </w:r>
          </w:p>
        </w:tc>
        <w:tc>
          <w:tcPr>
            <w:tcW w:w="172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170D91">
            <w:pPr>
              <w:widowControl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DBS 12/001-2014《食品安全地方标准 工业化豆芽生产卫生规范》</w:t>
            </w:r>
          </w:p>
        </w:tc>
        <w:tc>
          <w:tcPr>
            <w:tcW w:w="17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C2B2FD"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对辖区内工业化豆芽生产企业开展调查。（卫生健康部门、农业农村部门、市场监管部门）</w:t>
            </w:r>
          </w:p>
        </w:tc>
        <w:tc>
          <w:tcPr>
            <w:tcW w:w="1217" w:type="pct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9DF00E">
            <w:pPr>
              <w:widowControl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以座谈、现场调研等形式收集意见建议，填写附件2《食品安全标准跟踪评价调查及意见反馈表》。</w:t>
            </w:r>
          </w:p>
        </w:tc>
      </w:tr>
      <w:tr w14:paraId="506AC1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jc w:val="center"/>
        </w:trPr>
        <w:tc>
          <w:tcPr>
            <w:tcW w:w="30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A6F536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2</w:t>
            </w:r>
          </w:p>
        </w:tc>
        <w:tc>
          <w:tcPr>
            <w:tcW w:w="172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56BAE3">
            <w:pPr>
              <w:widowControl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DBS 12/002-2024《食品安全地方标准 食品生产加工小作坊食品安全控制基本要求》</w:t>
            </w:r>
          </w:p>
        </w:tc>
        <w:tc>
          <w:tcPr>
            <w:tcW w:w="17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CF5CB"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对辖区内食品生产加工小作坊开展调查。（卫生健康部门、市场监管部门）</w:t>
            </w:r>
          </w:p>
        </w:tc>
        <w:tc>
          <w:tcPr>
            <w:tcW w:w="1217" w:type="pct"/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9952CA">
            <w:pPr>
              <w:widowControl/>
              <w:spacing w:line="6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</w:tr>
      <w:tr w14:paraId="23A39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jc w:val="center"/>
        </w:trPr>
        <w:tc>
          <w:tcPr>
            <w:tcW w:w="30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62C33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3</w:t>
            </w:r>
          </w:p>
        </w:tc>
        <w:tc>
          <w:tcPr>
            <w:tcW w:w="172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408171">
            <w:pPr>
              <w:widowControl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DBS 12/003-2024《食品安全地方标准 冷藏即食食品生产卫生规范》</w:t>
            </w:r>
          </w:p>
        </w:tc>
        <w:tc>
          <w:tcPr>
            <w:tcW w:w="17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969198"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对辖区内冷藏即食食品生产企业2-3家开展调查。（卫生健康部门、市场监管部门）</w:t>
            </w:r>
          </w:p>
        </w:tc>
        <w:tc>
          <w:tcPr>
            <w:tcW w:w="1217" w:type="pct"/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C06587">
            <w:pPr>
              <w:widowControl/>
              <w:spacing w:line="6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</w:tr>
      <w:tr w14:paraId="484010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jc w:val="center"/>
        </w:trPr>
        <w:tc>
          <w:tcPr>
            <w:tcW w:w="30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35F1AE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4</w:t>
            </w:r>
          </w:p>
        </w:tc>
        <w:tc>
          <w:tcPr>
            <w:tcW w:w="172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A3EB8E"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DBS 12/004-2024《食品安全地方标准 集体用餐配送膳食》</w:t>
            </w:r>
          </w:p>
        </w:tc>
        <w:tc>
          <w:tcPr>
            <w:tcW w:w="17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56451E">
            <w:pPr>
              <w:widowControl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</w:rPr>
              <w:t>对辖区内集体用餐配送餐企业2-3家开展调查。（卫生健康部门、市场监管部门）</w:t>
            </w:r>
          </w:p>
        </w:tc>
        <w:tc>
          <w:tcPr>
            <w:tcW w:w="1217" w:type="pct"/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A24005">
            <w:pPr>
              <w:widowControl/>
              <w:spacing w:line="6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</w:tr>
    </w:tbl>
    <w:p w14:paraId="197BF1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316" w:rightChars="100"/>
        <w:textAlignment w:val="auto"/>
        <w:rPr>
          <w:rFonts w:hint="default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2098" w:right="1531" w:bottom="1984" w:left="1531" w:header="851" w:footer="141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242C0D">
    <w:pPr>
      <w:pStyle w:val="3"/>
      <w:keepNext w:val="0"/>
      <w:keepLines w:val="0"/>
      <w:pageBreakBefore w:val="0"/>
      <w:widowControl w:val="0"/>
      <w:kinsoku/>
      <w:wordWrap/>
      <w:overflowPunct/>
      <w:topLinePunct w:val="0"/>
      <w:bidi w:val="0"/>
      <w:adjustRightInd/>
      <w:snapToGrid w:val="0"/>
      <w:spacing w:line="360" w:lineRule="exact"/>
      <w:textAlignment w:val="auto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C00976">
                          <w:pPr>
                            <w:pStyle w:val="3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15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xyswE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xysw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6C00976">
                    <w:pPr>
                      <w:pStyle w:val="3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15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58"/>
  <w:drawingGridVerticalSpacing w:val="290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NjM2NhMjhhNGRlMjY0MzhiODY1YTE1OTJmZjMwZmIifQ=="/>
  </w:docVars>
  <w:rsids>
    <w:rsidRoot w:val="3AAB1E04"/>
    <w:rsid w:val="004B0D73"/>
    <w:rsid w:val="004F5B15"/>
    <w:rsid w:val="02B0310F"/>
    <w:rsid w:val="030376E3"/>
    <w:rsid w:val="03241355"/>
    <w:rsid w:val="05F41565"/>
    <w:rsid w:val="06416735"/>
    <w:rsid w:val="06DB53D8"/>
    <w:rsid w:val="06F76D0A"/>
    <w:rsid w:val="0D1772F4"/>
    <w:rsid w:val="0D37399A"/>
    <w:rsid w:val="0D853D3D"/>
    <w:rsid w:val="0E4B61A1"/>
    <w:rsid w:val="0F3E45C9"/>
    <w:rsid w:val="0F3F4769"/>
    <w:rsid w:val="0FC13A14"/>
    <w:rsid w:val="10C75DB2"/>
    <w:rsid w:val="10D61D73"/>
    <w:rsid w:val="139B7468"/>
    <w:rsid w:val="143771ED"/>
    <w:rsid w:val="14A43FE2"/>
    <w:rsid w:val="14BC76F2"/>
    <w:rsid w:val="15A801E6"/>
    <w:rsid w:val="15AF7257"/>
    <w:rsid w:val="17D04B98"/>
    <w:rsid w:val="18D36537"/>
    <w:rsid w:val="1971198F"/>
    <w:rsid w:val="1AB30CFF"/>
    <w:rsid w:val="1B2A1FB6"/>
    <w:rsid w:val="1B57004A"/>
    <w:rsid w:val="1C90138B"/>
    <w:rsid w:val="1E311151"/>
    <w:rsid w:val="1EC81FDA"/>
    <w:rsid w:val="1F580BDA"/>
    <w:rsid w:val="1F910D21"/>
    <w:rsid w:val="21611D4D"/>
    <w:rsid w:val="21871088"/>
    <w:rsid w:val="227550BE"/>
    <w:rsid w:val="22864B1C"/>
    <w:rsid w:val="23B756C6"/>
    <w:rsid w:val="24F5112A"/>
    <w:rsid w:val="2558727E"/>
    <w:rsid w:val="256366B7"/>
    <w:rsid w:val="268A48BC"/>
    <w:rsid w:val="27A110F5"/>
    <w:rsid w:val="27FC2CCB"/>
    <w:rsid w:val="280F7021"/>
    <w:rsid w:val="2889352D"/>
    <w:rsid w:val="2A0239A1"/>
    <w:rsid w:val="2A155160"/>
    <w:rsid w:val="2A895E70"/>
    <w:rsid w:val="2B39752B"/>
    <w:rsid w:val="2DCE15AF"/>
    <w:rsid w:val="2F5C13E2"/>
    <w:rsid w:val="3152520E"/>
    <w:rsid w:val="315C550E"/>
    <w:rsid w:val="320C61BE"/>
    <w:rsid w:val="327F0285"/>
    <w:rsid w:val="33F17A7B"/>
    <w:rsid w:val="358B4007"/>
    <w:rsid w:val="36624145"/>
    <w:rsid w:val="366F7ED7"/>
    <w:rsid w:val="37265173"/>
    <w:rsid w:val="37BF1847"/>
    <w:rsid w:val="3AAB1E04"/>
    <w:rsid w:val="3AD924FC"/>
    <w:rsid w:val="3B1E43B3"/>
    <w:rsid w:val="3C1E6F93"/>
    <w:rsid w:val="3C4A3258"/>
    <w:rsid w:val="3C850B8E"/>
    <w:rsid w:val="3CB46D7D"/>
    <w:rsid w:val="3CC24098"/>
    <w:rsid w:val="3D597B1B"/>
    <w:rsid w:val="3D947C09"/>
    <w:rsid w:val="3DDD67A7"/>
    <w:rsid w:val="3E0A1D58"/>
    <w:rsid w:val="3E2607A5"/>
    <w:rsid w:val="3F510A4B"/>
    <w:rsid w:val="3F5A6A40"/>
    <w:rsid w:val="40A35A86"/>
    <w:rsid w:val="413D6D08"/>
    <w:rsid w:val="419400DA"/>
    <w:rsid w:val="41C335A5"/>
    <w:rsid w:val="422E38E0"/>
    <w:rsid w:val="42825E6D"/>
    <w:rsid w:val="434B5199"/>
    <w:rsid w:val="43D30430"/>
    <w:rsid w:val="44A3495E"/>
    <w:rsid w:val="467504AB"/>
    <w:rsid w:val="4698770F"/>
    <w:rsid w:val="476F744F"/>
    <w:rsid w:val="48F86243"/>
    <w:rsid w:val="4A0D1E66"/>
    <w:rsid w:val="4A392FB7"/>
    <w:rsid w:val="4A422162"/>
    <w:rsid w:val="4AF84C20"/>
    <w:rsid w:val="4DAB43C2"/>
    <w:rsid w:val="4E102ED3"/>
    <w:rsid w:val="4E884C63"/>
    <w:rsid w:val="4E8E5624"/>
    <w:rsid w:val="5137016C"/>
    <w:rsid w:val="524313CA"/>
    <w:rsid w:val="527C74EE"/>
    <w:rsid w:val="5285403C"/>
    <w:rsid w:val="52B8171C"/>
    <w:rsid w:val="52C76C27"/>
    <w:rsid w:val="52E33AC0"/>
    <w:rsid w:val="532D3D01"/>
    <w:rsid w:val="554D10C7"/>
    <w:rsid w:val="55AA2C3A"/>
    <w:rsid w:val="567A298E"/>
    <w:rsid w:val="591876AE"/>
    <w:rsid w:val="5B9A0DFA"/>
    <w:rsid w:val="5BAF4272"/>
    <w:rsid w:val="5C4B36FA"/>
    <w:rsid w:val="5DD82F19"/>
    <w:rsid w:val="5DF9483B"/>
    <w:rsid w:val="5F6C07F5"/>
    <w:rsid w:val="5F8402A0"/>
    <w:rsid w:val="612D68E5"/>
    <w:rsid w:val="61AF1A04"/>
    <w:rsid w:val="64E40471"/>
    <w:rsid w:val="65733ED9"/>
    <w:rsid w:val="661848D1"/>
    <w:rsid w:val="668F2BF0"/>
    <w:rsid w:val="66CA526B"/>
    <w:rsid w:val="66D7199B"/>
    <w:rsid w:val="66E130FE"/>
    <w:rsid w:val="67520A26"/>
    <w:rsid w:val="68482BAD"/>
    <w:rsid w:val="685D1368"/>
    <w:rsid w:val="69117181"/>
    <w:rsid w:val="6A5F7D2E"/>
    <w:rsid w:val="6A972321"/>
    <w:rsid w:val="6B6A05EB"/>
    <w:rsid w:val="6DC843F3"/>
    <w:rsid w:val="6E295CCE"/>
    <w:rsid w:val="6E53384B"/>
    <w:rsid w:val="6EF35CBD"/>
    <w:rsid w:val="6F116467"/>
    <w:rsid w:val="6FD50D3C"/>
    <w:rsid w:val="713D663A"/>
    <w:rsid w:val="71445C1A"/>
    <w:rsid w:val="718B55F7"/>
    <w:rsid w:val="71BC7CD8"/>
    <w:rsid w:val="74687E72"/>
    <w:rsid w:val="74EB4D2A"/>
    <w:rsid w:val="74F052E2"/>
    <w:rsid w:val="75100625"/>
    <w:rsid w:val="75633613"/>
    <w:rsid w:val="76164BEC"/>
    <w:rsid w:val="768865A9"/>
    <w:rsid w:val="775C3CBE"/>
    <w:rsid w:val="77A8625B"/>
    <w:rsid w:val="77BA458F"/>
    <w:rsid w:val="78104AA8"/>
    <w:rsid w:val="7AB932A6"/>
    <w:rsid w:val="7B9D6584"/>
    <w:rsid w:val="7BCC0CE6"/>
    <w:rsid w:val="7DF510A8"/>
    <w:rsid w:val="7EAA3560"/>
    <w:rsid w:val="BFFCA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仿宋_GB2312" w:asciiTheme="minorAscii" w:hAnsiTheme="minorAscii" w:cstheme="minorBidi"/>
      <w:kern w:val="2"/>
      <w:sz w:val="32"/>
      <w:szCs w:val="3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4968</Words>
  <Characters>5596</Characters>
  <Lines>0</Lines>
  <Paragraphs>0</Paragraphs>
  <TotalTime>23</TotalTime>
  <ScaleCrop>false</ScaleCrop>
  <LinksUpToDate>false</LinksUpToDate>
  <CharactersWithSpaces>6114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2024-03-15T13:31:00Z</dcterms:created>
  <dc:creator>Administrator</dc:creator>
  <cp:lastModifiedBy>Administrator</cp:lastModifiedBy>
  <cp:lastPrinted>2024-09-13T16:13:00Z</cp:lastPrinted>
  <dcterms:modified xsi:type="dcterms:W3CDTF">2024-09-30T05:37:35Z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F7F13EAD7806484CB726677C12699C47_13</vt:lpwstr>
  </property>
</Properties>
</file>