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天津市滨海新区汉沽职工卫生学校</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天津市滨海新区汉沽职工卫生学校为天津市滨海新区卫生健康委员会所属二级预算单位，主要职责为在职的医务工作人员继续教育工作。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天津市滨海新区汉沽职工卫生学校内设3个职能科室；下辖0个预算单位。纳入天津市滨海新区汉沽职工卫生学校2023年度部门决算编制范围的单位包括：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天津市滨海新区汉沽职工卫生学校。</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bookmarkStart w:id="0" w:name="_GoBack"/>
      <w:bookmarkEnd w:id="0"/>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1.天津市滨海新区汉沽职工卫生学校2023年度一般公共预算财政拨款“三公”经费支出决算表为空表。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2.天津市滨海新区汉沽职工卫生学校2023年度政府性基金预算财政拨款收入支出决算表为空表。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3.天津市滨海新区汉沽职工卫生学校2023年度国有资本经营预算财政拨款支出决算表为空表。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天津市滨海新区汉沽职工卫生学校2023年度收入、支出决算总计</w:t>
      </w:r>
      <w:r>
        <w:rPr>
          <w:rFonts w:hint="eastAsia" w:ascii="Times New Roman" w:hAnsi="Times New Roman" w:eastAsia="仿宋_GB2312" w:cs="仿宋_GB2312"/>
          <w:sz w:val="30"/>
          <w:szCs w:val="30"/>
          <w:highlight w:val="none"/>
          <w:lang w:eastAsia="zh-CN"/>
        </w:rPr>
        <w:t>1,767,142.04元，与2022年度相比，收、支总计各减少139,582.54元，下降7.32%，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：2023年退休1人。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天津市滨海新区汉沽职工卫生学校</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1,766,803.76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减少139,920.82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2023年退休1人，财政拨款收入减少。</w:t>
      </w:r>
    </w:p>
    <w:p>
      <w:pPr>
        <w:autoSpaceDE w:val="0"/>
        <w:autoSpaceDN w:val="0"/>
        <w:adjustRightInd w:val="0"/>
        <w:spacing w:line="600" w:lineRule="exact"/>
        <w:ind w:firstLine="600"/>
        <w:jc w:val="both"/>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1,766,803.76</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天津市滨海新区汉沽职工卫生学校</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1,766,803.76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135,988.82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2023年退休1人。</w:t>
      </w:r>
    </w:p>
    <w:p>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1,710,131.76元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96.79</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56,672.00元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占3.21%；</w:t>
      </w:r>
    </w:p>
    <w:p>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both"/>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天津市滨海新区汉沽职工卫生学校</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1,766,803.76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139,920.82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7.34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2023年退休1人。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天津市滨海新区汉沽职工卫生学校2023年度部门决算一般公共预算财政拨款支出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计1,766,803.76元，占本年支出合计的100.0%，与2022年度相比，一般公共预算财政拨款支出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135,988.82元，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7.15%，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：2023年退休1人。</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1,766,803.76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eastAsia="zh-CN"/>
        </w:rPr>
        <w:t>主要用于以下方面：卫生健康支出（类）1,902,792.58元，占100.00%。</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1,832,631.57</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1,766,803.76</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96.41%</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卫生健康支出（类）其他卫生健康支出（款）其他卫生健康支出（项）年初预算为1832631.57元，支出决算为1766803.76元，完成年初预算的96.41 %，决算数大于年初预算数的主要原因是2023年退休1人。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天津市滨海新区汉沽职工卫生学校</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1,710,131.76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192,660.82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2023年退休1人。</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1,572,247.74</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基本工资、津贴补贴、绩效工资、住房公积金、退休费、机关事业单位养老保险、职业年金缴费、职工基本医疗保险缴费、其他社会保障缴费。</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137,884.02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办公费、水费、电费、邮电费、维修（护）费、劳务费、工会经费、福利费、其他商品和服务支出。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天津市滨海新区汉沽职工卫生学校2023年度无政府性基金预算财政拨款收入、支出和结转结余。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天津市滨海新区汉沽职工卫生学校2023年度无国有资本经营预算财政拨款收入、支出和结转结余。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天津市滨海新区汉沽职工卫生学校2023年度无机关运行经费。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天津市滨海新区汉沽职工卫生学校2023年度无政府采购支出。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天津市滨海新区汉沽职工卫生学校2023年度无国有资产占有使用情况。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根据预算绩效管理要求，天津市滨海新区汉沽职工卫生学校2023年度已对1个项目开展绩效自评，涉及金额56672元，自评结果已随部门决算一并公开。</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天津市滨海新区汉沽职工卫生学校不属于乡、镇、街级单位，不涉及公开2022年度教育、医疗卫生、社会保障和就业、住房保障、涉农补贴等民生支出情况。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715F59"/>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126DF"/>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4681</Words>
  <Characters>5410</Characters>
  <Lines>82</Lines>
  <Paragraphs>23</Paragraphs>
  <TotalTime>2</TotalTime>
  <ScaleCrop>false</ScaleCrop>
  <LinksUpToDate>false</LinksUpToDate>
  <CharactersWithSpaces>5454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2024-09-24T08:18:31Z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A44E0A178634409BBBA50D5636087390_13</vt:lpwstr>
  </property>
</Properties>
</file>