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区爱卫办关于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健康场所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区爱卫会各成员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为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积极推进健康天津行动滨海实施，不断深化健康细胞培育行动，按照</w:t>
      </w:r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《</w:t>
      </w:r>
      <w:bookmarkStart w:id="0" w:name="Bt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市卫生健康委关于做好2024年健康细胞培育行动——健康场所建设有关工作的通知</w:t>
      </w:r>
      <w:bookmarkEnd w:id="0"/>
      <w:r>
        <w:rPr>
          <w:rStyle w:val="10"/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》要求</w:t>
      </w:r>
      <w:r>
        <w:rPr>
          <w:rStyle w:val="10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区爱卫办今年组织开展了新一批次单位、学校、医院、企业、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家庭、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社区（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）等不同类别的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场所建设活动。近期，经对各新建单位组织评估验收，其中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单位达到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健康场所标准、58户家庭达到健康家庭标准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Style w:val="10"/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望各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达标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持续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巩固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提升建设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成果，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对表对标保持建设标准要求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充分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发挥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健康场所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引领示范作用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，引导干部职工和居民群众形成健康生活方式理念，养成健康的行为习惯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。其他各单位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持续推动健康场所建设</w:t>
      </w: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完善健康教育基础设施，打造优化健康环境，增加健康元素配置，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加大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健康科普宣传，培育健康文化和人群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为干部职工和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居民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群众提供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工作生活环境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共同推进健康天津建设，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全方</w:t>
      </w:r>
      <w:r>
        <w:rPr>
          <w:rFonts w:eastAsia="仿宋_GB2312"/>
          <w:sz w:val="32"/>
          <w:szCs w:val="32"/>
        </w:rPr>
        <w:t>位全周期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保障人民健康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滨海新区20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年健康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滨海新区20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年健康促进医院名单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.滨海新区202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年健康（促进）学校名单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.滨海新区202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年健康（促进）社区/村名单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5.滨海新区2024年健康家庭名单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6.滨海新区2024年“十佳健康家庭”名单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7.滨海新区2024年健康家庭“优秀奖”名单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58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8.天津市健康（促进）场所名单（滨海新区）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区爱卫办</w:t>
      </w:r>
    </w:p>
    <w:p>
      <w:pPr>
        <w:keepNext w:val="0"/>
        <w:keepLines w:val="0"/>
        <w:pageBreakBefore w:val="0"/>
        <w:widowControl w:val="0"/>
        <w:tabs>
          <w:tab w:val="left" w:pos="5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56" w:firstLineChars="16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" w:firstLineChars="1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斌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王雨帆</w:t>
      </w:r>
      <w:r>
        <w:rPr>
          <w:rFonts w:ascii="Times New Roman" w:hAnsi="Times New Roman" w:eastAsia="仿宋_GB2312"/>
          <w:sz w:val="32"/>
          <w:szCs w:val="32"/>
        </w:rPr>
        <w:t>；联系电话：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022-</w:t>
      </w:r>
      <w:r>
        <w:rPr>
          <w:rFonts w:ascii="Times New Roman" w:hAnsi="Times New Roman" w:eastAsia="仿宋_GB2312"/>
          <w:sz w:val="32"/>
          <w:szCs w:val="32"/>
        </w:rPr>
        <w:t>65152376）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74" w:firstLineChars="15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（此件主动公开）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7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中国石油天然气股份有限公司大港油田分公司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天津市滨海新区轨道交通投资发展有限公司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大众汽车自动变速器（天津）有限公司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宝鸡石油钢管有限责任公司天津石油专用管制造分公司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天津恒电空间电源有限公司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皑尔电动汽车动力总成（天津）有限公司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天津鲁华泓锦新材料科技有限公司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天津利安隆新材料股份有限公司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龙湖物业服务集团有限公司天津分公司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天津杏云堂综合门诊有限公司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天津蓝天太阳科技有限公司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天津嘉泰伟业化工有限公司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诺和诺德（中国）制药有限公司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天津市滨海新区泽景物业服务有限公司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大众汽车有限公司天津分公司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77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w w:val="95"/>
                <w:kern w:val="2"/>
                <w:sz w:val="32"/>
                <w:szCs w:val="32"/>
                <w:u w:val="none"/>
                <w:lang w:val="en-US" w:eastAsia="zh-CN" w:bidi="ar-SA"/>
              </w:rPr>
              <w:t>北京城建福安楼寓物业管理有限公司天津分公司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年健康促进医院名单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1" w:type="dxa"/>
          <w:left w:w="108" w:type="dxa"/>
          <w:bottom w:w="0" w:type="dxa"/>
          <w:right w:w="108" w:type="dxa"/>
        </w:tblCellMar>
      </w:tblPr>
      <w:tblGrid>
        <w:gridCol w:w="1759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天津医科大学总医院空港医院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1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天津滨海新区康宁医院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759" w:type="dxa"/>
            <w:noWrap w:val="0"/>
            <w:vAlign w:val="top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天津滨海建华精神病医院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天津外国语大学附属高新区海洋外国语学校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天津逸阳空港小学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天津外国语大学附属东疆外国语学校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滨海新区大港油田第二中学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（促进）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社区/村名单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46"/>
        <w:gridCol w:w="246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tblHeader/>
          <w:jc w:val="center"/>
        </w:trPr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开发区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街镇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健康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(促进）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社区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村数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社区（村）名单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湖岸花园社区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保税区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万科新里程社区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天津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生态城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畅海社区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玖熙社区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临溪社区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瑞龙社区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瑞南社区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星海社区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学苑社区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新港街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听涛苑社区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鑫隆苑社区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大沽街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八方观园社区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北塘街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泰达御海社区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欣昌苑社区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欣中苑社区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文化宫社区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新河街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华翠社区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胡家园街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新湖苑社区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馨盛园社区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汉沽街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东升里社区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茶淀街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西李自沽村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崔兴沽村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杨家泊镇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看才村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中塘镇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贵园里社区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小王庄镇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南和顺村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徐庄子村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古林街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海花园社区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福居园社区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546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太平镇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54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六间房村</w:t>
            </w:r>
          </w:p>
        </w:tc>
      </w:tr>
    </w:tbl>
    <w:p>
      <w:pPr>
        <w:bidi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滨海新区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2024年健康家庭名单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（58户）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433"/>
        <w:gridCol w:w="1680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9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开发区/街道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达标数量</w:t>
            </w:r>
          </w:p>
        </w:tc>
        <w:tc>
          <w:tcPr>
            <w:tcW w:w="391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健康家庭名单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毕月影家庭、肖逸珅家庭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东疆综保区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郭奇瑞家庭、赵世清家庭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中新天津生态城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  丹家庭、吴  琛家庭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王国强家庭、冯永泰家庭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李晓红家庭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新港街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刘成凤家庭、黄绍萍家庭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杨金娥家庭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新村街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毕秀华家庭、齐金红家庭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大沽街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王兆伟家庭、张朝霞家庭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杭州道街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袁秀玲家庭、张  岩家庭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北塘街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卢志青家庭、罗凤香家庭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王东玥家庭、王莉莉家庭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新河街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信衍风家庭、高歆雨家庭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李树银家庭、张秀玲家庭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苗毅家庭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新北街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高治华家庭、王  佳家庭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张康健家庭、张学光家庭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胡家园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林仁英家庭、赵秀娟家庭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泰达街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刘亚杰家庭、韩进中家庭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新城镇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孔祥君家庭、马玉福家庭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张玉芬家庭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汉沽街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雷奇俊家庭、吴桂起家庭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王守义家庭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茶淀街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邵广敏家庭、田玲玲家庭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寨上街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刘  丹家庭、岳  华家庭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张  霞家庭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大港街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董  静家庭、牛振云家庭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海滨街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陈建国家庭、曾秀菊家庭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古林街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王玉翠家庭、王志华家庭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王从鑫家庭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小王庄镇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韩胜男家庭、李维峰家庭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中塘镇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薛兴宇家庭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杨家泊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1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李瑞存家庭、么会艳家庭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滨海新区2024年“十佳健康家庭”名单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（10户）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7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  <w:t>十佳健康家庭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王东玥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卢志青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信衍风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薛兴宇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李晓红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7628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赵世清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pStyle w:val="2"/>
              <w:ind w:left="0" w:leftChars="0" w:firstLine="632" w:firstLineChars="200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丹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/>
          <w:sz w:val="32"/>
          <w:szCs w:val="32"/>
        </w:rPr>
      </w:pPr>
    </w:p>
    <w:p>
      <w:pPr>
        <w:bidi w:val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滨海新区2024年健康家庭“优秀奖”名单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（9户）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健康知识答题环节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优秀奖家庭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王东玥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张康健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王兆伟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讲述健康故事环节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优秀奖家庭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吴桂起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牛振云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健康才艺展示环节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优秀奖家庭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肖逸珅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雷奇俊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  岩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rightChars="1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tbl>
      <w:tblPr>
        <w:tblStyle w:val="6"/>
        <w:tblpPr w:leftFromText="180" w:rightFromText="180" w:vertAnchor="text" w:horzAnchor="page" w:tblpX="1615" w:tblpY="562"/>
        <w:tblOverlap w:val="never"/>
        <w:tblW w:w="88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64"/>
        <w:gridCol w:w="850"/>
        <w:gridCol w:w="1536"/>
        <w:gridCol w:w="1515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2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1"/>
                <w:lang w:val="en-US" w:eastAsia="zh-CN" w:bidi="ar"/>
              </w:rPr>
              <w:t>天津市健康（促进）场所名单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2"/>
                <w:rFonts w:hAnsi="方正小标宋简体"/>
                <w:lang w:val="en-US" w:eastAsia="zh-CN" w:bidi="ar"/>
              </w:rPr>
              <w:t>（滨海新区）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参与的建设项目及年份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健康细胞培育行动 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健康素养促进项目健康促进医院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天津港保税区岭尚家园社区居民委员会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天津港保税区远洋社区居民委员会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天津港保税区怡湾社区居民委员会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天津港保税区名居花园社区居民委员会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天津港保税区意境兰庭社区居民委员会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天津港保税区悦诚花园社区居民委员会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Ansi="Times New Roman"/>
                <w:color w:val="auto"/>
                <w:u w:val="none"/>
              </w:rPr>
              <w:t>天津滨海高新区华苑社区居民委员会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天津滨海高新区航天城社区居民委员会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天津滨海高新区渤龙新苑社区居民委员会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天津东疆综合保税区瞰海轩社区居民委员会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天津生态城彩虹社区居民委员会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天津生态城和风社区居民委员会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天津生态城景杉社区居民委员会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天津生态城永定社区居民委员会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天津生态城水岸社区居民委员会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天津生态城季景社区居民委员会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天津生态城和韵社区居民委员会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天津生态城宜禾社区居民委员会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天津生态城锦庐社区居民委员会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天津市滨海新区塘沽街道新城家园社区居民委员会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天津市滨海新区塘沽街道华云园社区居民委员会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天津市滨海新区塘沽街道紫云园社区居民委员会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天津市滨海新区塘沽街道祥和家园社区居民委员会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天津市滨海新区塘沽街道馨苑社区居民委员会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天津市滨海新区塘沽街道雅苑社区居民委员会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天津市滨海新区塘沽街道北仑里社区居民委员会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天津市滨海新区塘沽街道贻芳嘉园社区居民委员会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天津市滨海新区塘沽街道芳云园社区居民委员会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天津市滨海新区新港街道新开里社区居民委员会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天津市滨海新区新港街道新尚里社区居民委员会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天津市滨海新区新港街道港航社区居民委员会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天津市滨海新区新港街道海防里社区居民委员会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天津市滨海新区新港街道近开里社区居民委员会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天津市滨海新区新港街道三百吨社区居民委员会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天津市滨海新区君新港街道君景湾社区居民委员会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天津市滨海新区新港街道海港社区居民委员会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天津市滨海新区新港街道垣屏苑社区居民委员会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天津市滨海新区新港街道远洋心里社区居民委员会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天津市滨海新区新村街道碧海龙都社区居民委员会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天津市滨海新区新村街道崇安里社区居民委员会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天津市滨海新区新村街道河华里社区居民委员会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天津市滨海新区新村街道惠安里社区居民委员会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天津市滨海新区新村街道丹东里社区居民委员会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天津市滨海新区新村街道正义里社区居民委员会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天津市滨海新区新村街道拥军里社区居民委员会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天津市滨海新区新村街道草场街社区居民委员会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天津市滨海新区新村街道海河园社区居民委员会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天津市滨海新区新村街道民主街社区居民委员会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天津市滨海新区新村街道福星里社区居民委员会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天津市滨海新区新村街道向阳里社区居民委员会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天津市滨海新区新村街道联合村社区居民委员会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天津市滨海新区新村街道金海花园社区居民委员会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天津市滨海新区大沽街道和谐园社区居民委员会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天津市滨海新区大沽街道和睦园社区居民委员会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天津市滨海新区大沽街道和盛苑社区居民委员会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天津市滨海新区大沽街道和美苑社区居民委员会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天津市滨海新区大沽街道泰和新都社区居民委员会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天津市滨海新区大沽街道华安楼社区居民委员会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天津市滨海新区大沽街道河南里社区居民委员会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天津市滨海新区大沽街道远景社区居民委员会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天津市滨海新区大沽街道南北卫里社区居民委员会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天津市滨海新区大沽街道建新里社区居民委员会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天津市滨海新区大沽街道东盐路社区居民委员会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天津市滨海新区大沽街安阳社区居民委员会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天津市滨海新区大沽街新桥里社区居民委员会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天津市滨海新区大沽街蓝鲸岛社区居民委员会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天津市滨海新区杭州道街道长征里社区居民委员会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天津市滨海新区杭州道街道华蓉里社区居民委员会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天津市滨海新区杭州道街道静安里社区居民委员会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天津市滨海新区杭州道街道丽水园社区居民委员会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天津市滨海新区杭州道街道文安里社区居民委员会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天津市滨海新区杭州道街道新园里社区居民委员会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天津市滨海新区杭州道街道兰庭社区居民委员会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天津市滨海新区杭州道街道京山道社区居民委员会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天津市滨海新区杭州道街道泰和城社区居民委员会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天津市滨海新区杭州道街道毓园社区居民委员会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天津市滨海新区杭州道街道和平里社区居民委员会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天津市滨海新区杭州道街道吉宁里社区居民委员会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天津市滨海新区杭州道街道康居园社区居民委员会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天津市滨海新区杭州道街道延安里社区居民委员会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天津市滨海新区杭州道街道米兰社区居民委员会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天津市滨海新区杭州道街道治国里社区居民委员会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天津市滨海新区杭州道街道贵阳里社区居民委员会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天津市滨海新区杭州道街道智谛山社区居民委员会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天津市滨海新区杭州道街道北邻村社区居民委员会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天津市滨海新区杭州道街道弘泽城社区居民委员会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天津市滨海新区杭州道街道西邻村社区居民委员会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天津市滨海新区杭州道街道宏达园社区居民委员会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天津市滨海新区杭州道街道贻丰园社区居民委员会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天津市滨海新区杭州道街道唐山里社区居民委员会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天津市滨海新区杭州道街道吉庆里社区居民委员会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天津市滨海新区新城镇紫枫苑社区居民委员会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天津市滨海新区新城镇邓善沽村村民委员会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天津市滨海新区新城镇新城村村民委员会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天津市滨海新区新城镇营房村村民委员会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天津市滨海新区新城镇南开村村民委员会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天津市滨海新区北塘街道海阔苑社区居民委员会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天津市滨海新区北塘街道杨家场社区居民委员会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天津市滨海新区北塘街道融创君澜社区居民委员会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天津市滨海新区北塘街道揽涛轩社区居民委员会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天津市滨海新区北塘街道北村村民委员会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天津市滨海新区北塘街道东村村民委员会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天津市滨海新区北塘街道欣雅苑社区居民委员会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天津市滨海新区北塘街道西村村民委员会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天津市滨海新区北塘街道幸福城第二社区居民委员会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天津市滨海新区北塘街道滨海湖社区居民委员会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天津市滨海新区新河街道漓江里社区居民委员会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天津市滨海新区新河街道震新社区居民委员会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天津市滨海新区新河街道南益社区居民委员会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天津市滨海新区新河街道赵家地社区居民委员会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天津市滨海新区新河街道高辛里社区居民委员会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天津市滨海新区新河街道福升园社区居民委员会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天津市滨海新区新河街道新建里社区居民委员会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天津市滨海新区新河街道南瑞社区居民委员会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天津市滨海新区新北街道迎宾园社区居民委员会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天津市滨海新区新北街道贻成豪庭社区居民委员会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天津市滨海新区新北街道欧美小镇社区居民委员会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天津市滨海新区新北街道融盛社区居民委员会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天津市滨海新区新北街道贻成峰景社区居民委员会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天津市滨海新区新北街道贻正嘉合社区居民委员会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天津市滨海新区新北街道裕川家园社区居民委员会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天津市滨海新区新北街道晓镇家园社区居民委员会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天津市滨海新区新北街道首创国际社区居民委员会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天津市滨海新区新北街道贻成尚北社区居民委员会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天津市滨海新区新北街道蓝山国际社区居民委员会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天津市滨海新区新北街道桃源居社区居民委员会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天津市滨海新区新北街道伴山人家社区居民委员会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天津市滨海新区新北街道欧美家园社区居民委员会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天津市滨海新区胡家园街道馨顺园社区居民委员会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天津市滨海新区胡家园街道欣美园社区居民委员会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天津市滨海新区胡家园街道远洋滨尚社区居民委员会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天津市滨海新区胡家园街道远洋城社区居民委员会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天津市滨海新区胡家园街道田庄子村村民委员会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天津市滨海新区胡家园街道觉祥园社区居民委员会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天津市滨海新区胡家园街道佳美苑社区居民委员会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天津市滨海新区胡家园街道前进里社区居民委员会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天津市滨海新区胡家园街道于庄子村村民委员会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天津市滨海新区胡家园街道光明里社区居民委员会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天津市滨海新区胡家园街道远洋滨瑞社区居民委员会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天津市滨海新区胡家园街道宇康园社区居民委员会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天津市滨海新区胡家园街道旭辉澜郡社区居民委员会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天津市滨海新区泰达街道时尚广场社区居民委员会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天津市滨海新区泰达街道福瑞社区居民委员会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天津市滨海新区泰达街道泰丰社区居民委员会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天津市滨海新区泰达街道雅园社区居民委员会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天津市滨海新区泰达街道康翠社区居民委员会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天津市滨海新区泰达街道紫云社区居民委员会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天津市滨海新区泰达街道翠亨社区居民委员会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天津市滨海新区泰达街道华纳社区居民委员会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天津市滨海新区泰达街道东海社区居民委员会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天津市滨海新区泰达街道芳林社区居民委员会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天津市滨海新区泰达街道盛清社区居民委员会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天津市滨海新区泰达街道天保社区居民委员会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天津市滨海新区泰达街道永利社区居民委员会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天津市滨海新区泰达街道格调社区居民委员会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天津市滨海新区泰达街道泰祥社区居民委员会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天津市滨海新区泰达街道清谷社区居民委员会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天津市滨海新区泰达街道贝肯山社区居民委员会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天津市滨海新区泰达街道富阳里社区居民委员会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天津市滨海新区泰达街道响螺湾第一社区居民委员会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天津市滨海新区寨上街道平阳里社区居民委员会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天津市滨海新区寨上街道德阳里社区居民委员会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天津市滨海新区寨上街道铁坨里社区居民委员会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天津市滨海新区寨上街道惠阳里社区居民委员会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天津市滨海新区寨上街道华阳里社区居民委员会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天津市滨海新区寨上街道坨南里社区居民委员会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天津市滨海新区寨上街道东风里社区居民委员会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天津市滨海新区寨上街道四季花苑社区居民委员会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天津市滨海新区寨上街道新村里社区居民委员会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天津市滨海新区汉沽街道芦前村村民委员会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天津市滨海新区汉沽街道芦后村村民委员会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天津市滨海新区汉沽街道新立村村民委员会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天津市滨海新区汉沽街道王园里社区居民委员会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天津市滨海新区汉沽街道后坨里社区居民委员会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天津市滨海新区汉沽街道前坨里社区居民委员会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天津市滨海新区汉沽街道贾园里社区居民委员会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天津市滨海新区汉沽街道红霞里社区居民委员会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天津市滨海新区汉沽街道田华里社区居民委员会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天津市滨海新区汉沽街道东滨里社区居民委员会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天津市滨海新区汉沽街道中阳里社区居民委员会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天津市滨海新区汉沽街道滨河家园社区居民委员会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天津市滨海新区汉沽街道金谷里社区居民委员会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天津市滨海新区汉沽街道华馨里社区居民委员会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天津市滨海新区汉沽街道大马村村民委员会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天津市滨海新区汉沽街道芦中村村民委员会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天津市滨海新区汉沽街道大田村村民委员会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天津市滨海新区汉沽街道下坞村村民委员会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天津市滨海新区茶淀街道茶园里社区居民委员会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天津市滨海新区茶淀街道崔庄村村民委员会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天津市滨海新区茶淀街道前沽村村民委员会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天津市滨海新区茶淀街道后沽村村民委员会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天津市滨海新区茶淀街道留庄村村民委员会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天津市滨海新区茶淀街道三明里社区居民委员会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天津市滨海新区茶淀街道五羊里社区居民委员会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天津市滨海新区茶淀街道七星里社区居民委员会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天津市滨海新区茶淀街道九龙里社区居民委员会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天津市滨海新区茶淀街道留园里社区居民委员会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天津市滨海新区茶淀街道清园里社区居民委员会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天津市滨海新区茶淀街道泰安里社区居民委员会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天津市滨海新区茶淀街道雅安里社区居民委员会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天津市滨海新区茶淀街道民安里社区居民委员会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天津市滨海新区杨家泊镇高庄村村民委员会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天津市滨海新区杨家泊镇罗卜坨村村民委员会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天津市滨海新区杨家泊镇付庄村村民委员会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天津市滨海新区杨家泊镇李自沽村村民委员会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天津市滨海新区杨家泊镇杨家泊村村民委员会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天津市滨海新区杨家泊镇羊角村村民委员会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天津市滨海新区杨家泊镇魏庄村村民委员会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天津市滨海新区杨家泊镇桃园村村民委员会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天津市滨海新区杨家泊镇东庄坨村村民委员会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天津市滨海新区杨家泊镇西庄坨村村民委员会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天津市滨海新区人民政府大港街道办事处福苑里居委会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天津市滨海新区人民政府大港街道办事处福华里居委会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天津市滨海新区人民政府大港街道办事处兴华里居委会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天津市滨海新区人民政府大港街道办事处地球村居委会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天津市滨海新区人民政府大港街道办事处建安里第二居委会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天津市滨海新区人民政府大港街道办事处晨晖里居委会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天津市滨海新区人民政府大港街道办事处曙光里居委会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天津市滨海新区人民政府大港街道办事处重阳里居委会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天津市滨海新区人民政府大港街道办事处三春里居委会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天津市滨海新区人民政府大港街道办事处春港花园居委会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天津市滨海新区人民政府大港街道办事处港星里居委会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天津市滨海新区人民政府大港街道办事处兴德里居委会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天津市滨海新区人民政府大港街道办事处福安里居委会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天津市滨海新区人民政府大港街道办事处建安里第一居委会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天津市滨海新区人民政府大港街道办事处荣华里居委会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天津市滨海新区人民政府大港街道办事处六合里居委会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天津市滨海新区人民政府大港街道办事处前进里居委会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天津市滨海新区人民政府大港街道办事处晨晖北里居委会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天津市滨海新区人民政府大港街道办事处朝晖里居委会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天津市滨海新区人民政府大港街道办事处振业里居委会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天津市滨海新区人民政府大港街道办事处五方里居委会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天津市滨海新区人民政府大港街道办事处兴慧里居委会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天津市滨海新区人民政府大港街道办事处双安里居委会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天津市滨海新区人民政府大港街道办事处港明里居委会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天津市滨海新区人民政府大港街道办事处春晖里居委会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天津市滨海新区人民政府大港街道办事处兴安里居委会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天津市滨海新区人民政府大港街道办事处兴盛里居委会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天津市滨海新区人民政府大港街道办事处胜利里居委会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天津市滨海新区人民政府大港街道办事处七邻里居委会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天津市滨海新区人民政府大港街道办事处阳春里居委会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天津市滨海新区人民政府大港街道办事处四化里居委会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天津市滨海新区人民政府大港街道办事处开元里居委会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天津市滨海新区人民政府大港街道办事处前光里北居委会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天津市滨海新区人民政府大港街道办事处前光里南居委会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天津市滨海新区海滨街道沙井子二村村民委员会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天津市滨海新区海滨街道沙井子三村村民委员会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天津市滨海新区海滨街道远景一村村民委员会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天津市滨海新区海滨街道远景三村村民委员会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天津市滨海新区海滨街道联盟村村民委员会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天津市滨海新区海滨街道北安社区居民委员会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天津市滨海新区海滨街道怡然社区居民委员会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天津市滨海新区海滨街道新盛社区居民委员会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天津市滨海新区海滨街道心港假日东里社区居民委员会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天津市滨海新区海滨街道祥和社区居民委员会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天津市滨海新区海滨街道同盛西里社区居民委员会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天津市滨海新区海滨街道心港假日西里社区居民委员会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天津市滨海新区海滨街道幸福社区居民委员会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天津市滨海新区海滨街道同盛东里社区居民委员会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天津市滨海新区海滨街道桃李园社区居民委员会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天津市滨海新区海滨街道芳华社区居民委员会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天津市滨海新区海滨街道南春园社区居民委员会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天津市滨海新区海滨街道钻井新村社区居民委员会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天津市滨海新区海滨街道炼盛社区居民委员会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天津市滨海新区海滨街道安泰社区居民委员会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天津市滨海新区海滨街道花园南里社区居民委员会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天津市滨海新区海滨街道采油社区居民委员会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天津市滨海新区海滨街道阳光佳园西社区居民委员会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天津市滨海新区海滨街道二号院社区居民委员会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天津市滨海新区海滨街道西苑社区居民委员会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天津市滨海新区海滨街道春华社区居民委员会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天津市滨海新区海滨街道团结村社区居民委员会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天津市滨海新区海滨街道广场社区居民委员会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天津市滨海新区海滨街道阳光佳园社区居民委员会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天津市滨海新区海滨街道北苑社区居民委员会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天津市滨海新区海滨街道西运社区居民委员会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天津市滨海新区海滨街道春阳社区居民委员会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天津市滨海新区海滨街道华盛社区居民委员会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天津市滨海新区海滨街道华福社区居民委员会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天津市滨海新区海滨街道华隆社区居民委员会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天津市滨海新区海滨街道双丰社区居民委员会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天津市滨海新区海滨街道奉献社区居民委员会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天津市滨海新区海滨街道求实社区居民委员会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天津市滨海新区海滨街道华幸社区居民委员会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天津市滨海新区海滨街道庆祥社区居民委员会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天津市滨海新区海滨街道庆福社区居民委员会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天津市滨海新区海滨街道诚信社区居民委员会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天津市滨海新区海滨街道沙井子一村村民委员会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天津市滨海新区古林街道福港园社区居民委员会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天津市滨海新区古林街道港电社区居民委员会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天津市滨海新区古林街道润泽园社区居民委员会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天津市滨海新区古林街道福汇园社区居民委员会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天津市滨海新区古林街道福绣园社区居民委员会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天津市滨海新区古林街道福满园社区居民委员会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天津市滨海新区古林街道工农村村民委员会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天津市滨海新区古林街道马棚口一村村民委员会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天津市滨海新区古林街道官港第一社区居民委员会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天津市滨海新区古林街道官港第二社区居民委员会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天津市滨海新区古林街道福芳园社区居民委员会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天津市滨海新区古林街道海川园社区居民委员会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天津市滨海新区古林街道艾维诺社区居民委员会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天津市滨海新区古林街道凯旋苑社区居民委员会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天津市滨海新区古林街道建北里社区居民委员会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天津市滨海新区古林街道福渔园社区居民委员会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天津市滨海新区古林街道海信园社区居民委员会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天津市滨海新区古林街道香逸园社区居民委员会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天津市滨海新区古林街道马鹏口二村村民委员会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天津市滨海新区古林街道上古林村村民委员会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天津市滨海新区古林街道建国村村民委员会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天津市滨海新区小王庄镇刘岗庄村村民委员会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天津市滨海新区小王庄镇小辛庄村村民委员会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天津市滨海新区小王庄镇西树深村村民委员会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天津市滨海新区小王庄镇东树深村村民委员会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天津市滨海新区小王庄镇李官庄村村民委员会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天津市滨海新区小王庄镇渡口村村民委员会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天津市滨海新区小王庄镇北抛庄村村民委员会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天津市滨海新区小王庄镇钱圈村村民委员会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天津市滨海新区小王庄镇北和顺村村民委员会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天津市滨海新区小王庄镇东抛庄村村民委员会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天津市滨海新区小王庄镇沈清庄村村民委员会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天津市滨海新区小王庄镇王房子村村民委员会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天津市滨海新区小王庄镇小王庄村村民委员会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天津市滨海新区小王庄镇张庄子村村民委员会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天津市滨海新区太平镇苏家园村村民委员会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天津市滨海新区太平镇郭庄子村村民委员会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天津市滨海新区太平镇后十里河村村民委员会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天津市滨海新区太平镇大苏庄村村民委员会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天津市滨海新区太平镇大村村村民委员会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天津市滨海新区太平镇前十里河村村民委员会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天津市滨海新区太平镇邱庄子村村民委员会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天津市滨海新区太平镇太平村村民委员会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天津市滨海新区太平镇窦庄子村村民委员会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天津市滨海新区太平镇刘庄村村民委员会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天津市滨海新区太平镇红星村村民委员会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天津市滨海新区太平镇翟庄子村村民委员会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天津市滨海新区太平镇崔庄村村民委员会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天津市滨海新区中塘镇大安村村民委员会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天津市滨海新区中塘镇西正河村村民委员会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天津市滨海新区中塘镇薛卫台村村民委员会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天津市滨海新区中塘镇中塘村村民委员会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天津市滨海新区中塘镇刘塘庄村村民委员会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天津市滨海新区中塘镇潮宗桥村村民委员会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天津市滨海新区中塘镇西闸村村民委员会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天津市滨海新区中塘镇西河筒村村民委员会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天津市滨海新区中塘镇渔业村村民委员会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天津市滨海新区中塘镇黄房子村村民委员会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天津市滨海新区中塘镇东河筒村村民委员会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天津市滨海新区中塘镇杨柳庄村村民委员会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天津市滨海新区塘沽工农村小学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天津市滨海新区塘沽二中心小学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天津市滨海新区塘沽馨桥园小学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天津市滨海新区塘沽上海道小学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天津市滨海新区塘沽广州道小学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天津外国语大学附属滨海外国语学校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天津市滨海新区塘沽浙江路小学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天津市滨海新区塘沽新港第四小学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天津市滨海新区塘沽向阳第一小学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天津市滨海新区塘沽博才小学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天津市滨海新区塘沽紫云中学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天津市滨海新区塘沽新港第一小学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天津市滨海新区塘沽朝阳小学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天津市滨海新区塘沽第十四中学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天津市滨海新区塘沽第六中学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天津市滨海新区塘沽实验学校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天津市滨海新区塘沽宁波里小学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天津市滨海新区塘沽向阳第三小学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天津市滨海新区塘沽桂林路小学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天津市滨海新区塘沽大庆道小学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天津市滨海新区塘沽三中心小学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天津市滨海新区塘沽北塘学校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天津市滨海新区塘沽胡家园小学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天津市滨海新区塘沽远洋城小学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天津市滨海新区塘沽育才学校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天津市滨海新区塘沽第五中学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天津市滨海新区塘沽第十一中学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天津市滨海新区塘沽第十五中学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天津市滨海新区云山道学校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天津市滨海新区塘沽新港第二小学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天津市滨海新区塘沽一中心小学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天津市滨海新区塘沽草场街小学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天津市滨海新区塘沽第一中学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天津市滨海新区塘沽第七中学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天津市滨海新区塘沽新港中学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天津市滨海新区塘沽新城中学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天津市滨海新区塘沽盐场中学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天津市滨海新区塘沽盐场小学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天津市滨海新区汉沽第六中学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天津市滨海新区汉沽职业中等专业学校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天津市滨海新区汉沽第三中学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天津市滨海新区汉沽第八中学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天津市滨海新区汉沽第九中学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天津市滨海新区汉沽河西第三小学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天津市滨海新区汉沽河西第一小学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天津市滨海新区汉沽体育场小学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天津市滨海新区汉沽盐场小学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天津市滨海新区汉沽东海小学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天津市滨海新区汉沽中心小学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天津生态城南开小学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天津经济技术开发区国际学校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天津经济技术开发区第一中学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天津经济技术开发区第二中学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天津经济技术开发区第一小学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天津经济技术开发区第二小学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天津泰达实验学校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天津市滨海新区大港油田实验中学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天津市滨海新区大港油田第一中学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天津市滨海新区大港油田第三中学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天津市滨海新区大港油田第四中学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天津市滨海新区大港海滨学校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天津市滨海新区大港同盛学校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天津市滨海新区大港二号院小学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天津市滨海新区大港三号院小学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天津市滨海新区大港花园里小学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天津市滨海新区大港西苑小学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天津市滨海新区大港第三小学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天津市滨海新区大港第三中学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天津市滨海新区大港第四小学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天津市滨海新区大港第五小学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天津市滨海新区大港第六小学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天津市滨海新区大港第四中学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天津市滨海新区大港第七小学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天津市滨海新区大港第十二小学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天津市滨海新区大港福源小学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天津市滨海新区大港第五中学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天津市滨海新区大港英语实验小学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天津市滨海新区大港实验小学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天津市滨海新区大港上古林小学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天津市滨海新区大港栖凤小学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天津市滨海新区大港苏家园学校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天津市滨海新区大港欣苑小学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天津市滨海新区大港第十中学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天津市滨海新区大港东城小学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天津市滨海新区大港第九小学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天津市滨海新区大港太平村中学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天津市滨海新区大港第八中学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天津市滨海新区大港第六中学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天津市滨海新区田家炳中学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天津市滨海新区塘沽贻成小学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天津市滨海新区塘沽胡家园学校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天津市滨海新区塘沽洞庭学校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中新天津生态城实验小学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天津港保税区临港实验学校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北京师范大学天津生态城附属学校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天津市实验小学滨海学校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天津市南开中学滨海生态城学校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天津市昆明路小学滨海学校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天津市滨海中等专业学校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天津市滨海新区远洋城中学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天津市滨海新区玉簪小学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天津市滨海新区塘沽于庄子小学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天津市滨海新区塘沽徐州道小学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天津市滨海新区塘沽兴华里学校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天津市滨海新区塘沽新城小学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天津市滨海新区塘沽未来学校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天津市滨海新区塘沽善门口小学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天津市滨海新区塘沽岷江里小学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天津市滨海新区塘沽河头中学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天津市滨海新区塘沽福州道小学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天津市滨海新区塘沽第一职业中等专业学校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天津市滨海新区塘沽第十三中学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天津市滨海新区塘沽第三中学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天津市滨海新区塘沽第九中学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天津市滨海新区塘沽大梁子小学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天津市滨海新区塘沽渤海石油第一中学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天津市滨海新区塘沽渤海石油第一小学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天津市滨海新区塘沽渤海石油第三小学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天津市滨海新区塘沽渤海石油第二中学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天津市滨海新区塘沽渤海石油第二小学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天津市滨海新区南益小学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天津市滨海新区汉沽杨家泊小学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天津市滨海新区汉沽桃园中学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天津市滨海新区汉沽桃园小学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天津市滨海新区汉沽启智学校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天津市滨海新区汉沽孟瞿阝小学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天津市滨海新区汉沽后沽小学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天津市滨海新区汉沽高庄中学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天津市滨海新区汉沽高庄小学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天津市滨海新区汉沽大田中学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天津市滨海新区汉沽大田小学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天津市滨海新区汉沽茶淀小学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天津市滨海新区港西新城小学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天津市第一中学滨海学校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天津市滨海新区大港油田德远高级中学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天津市滨海新区大港徐庄子中学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天津市滨海新区大港小王庄第一小学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天津市滨海新区大港向阳小学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天津市滨海新区大港特殊教育学校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天津市滨海新区大港桃李园小学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天津市滨海新区大港太平第一小学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天津市滨海新区大港太平第二小学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天津市滨海新区大港太平村第二中学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天津市滨海新区大港实验中学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天津市滨海新区大港沙井子学校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天津市滨海新区大港仁合小学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天津市滨海新区大港栖凤中学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天津市滨海新区大港海滨第四学校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天津市滨海新区大港海滨第三学校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天津市滨海新区大港海滨第二学校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天津市滨海新区大港港狮学校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天津市滨海新区大港窦庄子中学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天津市滨海新区大港窦庄子小学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天津市滨海新区大港第一中学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天津市滨海新区大港第十一小学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天津市滨海新区大港第七中学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天津市滨海新区大港第九中学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天津市滨海新区大港滨湖学校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天津师范大学滨海附属学校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天津师范大学滨海附属小学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天津生态城汉德中等职业学校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天津华苑枫叶国际学校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天津港保税区空港学校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天津港保税区空港实验小学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天津市滨海新区塘沽河头小学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天津滨海高新技术产业开发区第一学校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天津泰达枫叶国际学校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天津市滨海新区汉沽第一小学（已撤并）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2013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天津市滨海新区塘沽湾第一小学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天津市滨海新区欣嘉园实验小学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天津市第五中心医院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天津市泰达医院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泰达国际心血管病医院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天津市肿瘤医院空港医院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天津港口医院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天津北大医疗海洋石油医院有限公司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天津市滨海新区中医医院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天津市滨海新区塘沽传染病医院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天津市滨海新区塘沽安定医院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天津医科大学总医院滨海医院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天津市滨海新区汉沽中医医院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天津市滨海新区海滨人民医院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天津市滨海新区大港中医医院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天津华兴医院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天津市第五中心医院生态城医院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天津市滨海新区塘沽妇产医院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天津市滨海新区塘沽口腔医院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天津市永久医院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天津医科大学眼科医院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天津市滨海新区妇幼保健计划生育服务中心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天津滨海新区新北街蓝卡社区卫生服务中心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天津市滨海新区杭州道街向阳社区卫生服务中心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天津市滨海新区新城镇社区卫生服务中心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天津市滨海新区塘沽大华医院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天津市滨海新区塘沽街三槐路社区卫生服务中心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天津市滨海新区塘沽街新港社区卫生服务中心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中新天津生态城社区卫生服务中心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天津市滨海新区海滨街光明社区卫生服务中心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天津市滨海新区海滨街幸福社区卫生服务中心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天津市滨海新区海滨街港西社区卫生服务中心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天津市滨海新区海滨街华幸社区卫生服务中心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天津市滨海新区汉沽街大田社区卫生服务中心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天津市滨海新区塘沽街解放路社区卫生服务中心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天津市滨海新区大港社区卫生服务中心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天津铭远医院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天津高新区贝勒社区卫生服务中心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天津经济技术开发区西区医院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天津医方嘉明医院有限公司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</w:t>
            </w:r>
            <w:bookmarkStart w:id="1" w:name="_GoBack"/>
            <w:bookmarkEnd w:id="1"/>
            <w:r>
              <w:rPr>
                <w:rStyle w:val="13"/>
                <w:rFonts w:hAnsi="Times New Roman"/>
                <w:lang w:val="en-US" w:eastAsia="zh-CN" w:bidi="ar"/>
              </w:rPr>
              <w:t>经济技术开发区微电子正艳医院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天津长芦汉沽盐场有限责任公司职工医院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天津市北创民众医院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中国共产党天津市滨海新区委员会办公室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天津市滨海新区科学技术局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天津市滨海新区发展和改革委员会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天津市滨海新区应急管理局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天津市滨海新区人民政府新村街道办事处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天津市滨海新区人民政府政务服务办公室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天津港保税区管理委员会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天津滨海高新技术产业开发区管理委员会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天津东疆综合保税区管理委员会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中新天津生态城管理委员会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天津市滨海新区人民政府办公室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天津市滨海新区教育体育局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天津市滨海新区工业和信息化局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天津市滨海新区民政局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天津市滨海新区司法局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天津市滨海新区财政局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天津市滨海新区人力资源和社会保障局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天津市滨海新区生态环境局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天津市滨海新区城市管理委员会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天津市滨海新区农业农村委员会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天津市滨海新区商务和投资促进局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天津市滨海新区文化和旅游局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天津市滨海新区卫生健康委员会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天津市滨海新区市场监督管理局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天津市滨海新区人民政府国有资产监督管理委员会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天津市滨海新区统计局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天津市规划和自然资源局滨海新区分局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天津市滨海新区总工会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中国共产主义青年团天津市滨海新区委员会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天津市滨海新区妇女联合会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天津市滨海新区人民政府泰达街道办事处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天津市滨海新区人民政府塘沽街道办事处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天津市滨海新区人民政府汉沽街道办事处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天津市滨海新区人民政府大港街道办事处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天津市滨海新区人民政府新港街道办事处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天津市滨海新区人民政府新北街道办事处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天津市滨海新区人民政府杭州道街道办事处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天津市滨海新区人民政府新河街道办事处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天津市滨海新区人民政府大沽街道办事处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天津市滨海新区人民政府北塘街道办事处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天津市滨海新区人民政府胡家园街道办事处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天津市滨海新区人民政府寨上街道办事处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天津市滨海新区人民政府茶淀街道办事处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天津市滨海新区人民政府海滨街道办事处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天津市滨海新区人民政府古林街道办事处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天津市滨海新区新城镇人民政府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天津市滨海新区杨家泊镇人民政府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天津市滨海新区太平镇人民政府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天津市滨海新区小王庄镇人民政府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天津市滨海新区中塘镇人民政府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中国共产党天津市滨海新区纪律检查委员会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中共天津市滨海新区委员会街镇工作委员会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中共天津市滨海新区委员会组织部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中共天津市滨海新区委员会督查室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中国人民政治协商会议天津市滨海新区委员会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天津市滨海新区公安局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天津市滨海新区退役军人事务局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天津市滨海新区审计局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天津市滨海新区红十字会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天津市滨海新区军队离休退休干部休养所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天津市滨海新区烈士纪念设施保护中心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北京大学（天津滨海）新一代信息技术研究院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天津市滨海新区网络安全应急指挥中心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天津市滨海新区安全生产执法监察大队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中共天津市滨海新区委员会党校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天津市滨海新区民政事务服务中心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天津市滨海新区社会福利和养老服务指导中心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天津市滨海新区委员会老干部局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7"/>
                <w:rFonts w:hAnsi="Times New Roman"/>
                <w:lang w:val="en-US" w:eastAsia="zh-CN" w:bidi="ar"/>
              </w:rPr>
              <w:t>天津市滨海新区卫生健康促进中心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天津三星视界移动有限公司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天津三星</w:t>
            </w:r>
            <w:r>
              <w:rPr>
                <w:rStyle w:val="14"/>
                <w:rFonts w:eastAsia="微软雅黑 Light"/>
                <w:lang w:val="en-US" w:eastAsia="zh-CN" w:bidi="ar"/>
              </w:rPr>
              <w:t>LED</w:t>
            </w:r>
            <w:r>
              <w:rPr>
                <w:rStyle w:val="13"/>
                <w:rFonts w:hAnsi="Times New Roman"/>
                <w:lang w:val="en-US" w:eastAsia="zh-CN" w:bidi="ar"/>
              </w:rPr>
              <w:t>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天津三星视界有限公司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三星（天津）电池有限公司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田村电子材料（天津）有限公司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天津长芦汉沽盐场有限责任公司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天津滨海旅游区投资控股有限公司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天津生态城投资开发有限公司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天津生态城泰达海洋技术开发有限公司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海洋石油工程股份有限公司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三星高新电机（天津）有限公司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2021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长城汽车股份有限公司天津哈弗分公司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西门子电气传动有限公司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天津金发新材料有限公司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天津渤海石化有限公司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美克国际家私（天津）制造有限公司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通用电气水电设备（中国）有限公司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天津三星电子有限公司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中储粮油脂（天津）有限公司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天津渤化永利化工股份有限公司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天津中科生物科技有限公司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盛实百草药业有限公司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锦湖轮胎（天津）有限公司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中集世联达供应链管理</w:t>
            </w:r>
            <w:r>
              <w:rPr>
                <w:rStyle w:val="14"/>
                <w:rFonts w:eastAsia="微软雅黑 Light"/>
                <w:lang w:val="en-US" w:eastAsia="zh-CN" w:bidi="ar"/>
              </w:rPr>
              <w:t xml:space="preserve"> (</w:t>
            </w:r>
            <w:r>
              <w:rPr>
                <w:rStyle w:val="13"/>
                <w:rFonts w:hAnsi="Times New Roman"/>
                <w:lang w:val="en-US" w:eastAsia="zh-CN" w:bidi="ar"/>
              </w:rPr>
              <w:t>天津</w:t>
            </w:r>
            <w:r>
              <w:rPr>
                <w:rStyle w:val="14"/>
                <w:rFonts w:eastAsia="微软雅黑 Light"/>
                <w:lang w:val="en-US" w:eastAsia="zh-CN" w:bidi="ar"/>
              </w:rPr>
              <w:t>)</w:t>
            </w:r>
            <w:r>
              <w:rPr>
                <w:rStyle w:val="13"/>
                <w:rFonts w:hAnsi="Times New Roman"/>
                <w:lang w:val="en-US" w:eastAsia="zh-CN" w:bidi="ar"/>
              </w:rPr>
              <w:t>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约翰迪尔（天津）有限公司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天津巴莫科技有限责任公司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通用电气医疗系统（天津）有限公司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津药药业股份有限公司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天津大无缝铜材有限公司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天津三环乐喜新材料有限公司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卡特彼勒（天津）有限公司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道达尔</w:t>
            </w:r>
            <w:r>
              <w:rPr>
                <w:rStyle w:val="14"/>
                <w:rFonts w:eastAsia="微软雅黑 Light"/>
                <w:lang w:val="en-US" w:eastAsia="zh-CN" w:bidi="ar"/>
              </w:rPr>
              <w:t>(</w:t>
            </w:r>
            <w:r>
              <w:rPr>
                <w:rStyle w:val="13"/>
                <w:rFonts w:hAnsi="Times New Roman"/>
                <w:lang w:val="en-US" w:eastAsia="zh-CN" w:bidi="ar"/>
              </w:rPr>
              <w:t>天津</w:t>
            </w:r>
            <w:r>
              <w:rPr>
                <w:rStyle w:val="14"/>
                <w:rFonts w:eastAsia="微软雅黑 Light"/>
                <w:lang w:val="en-US" w:eastAsia="zh-CN" w:bidi="ar"/>
              </w:rPr>
              <w:t>)</w:t>
            </w:r>
            <w:r>
              <w:rPr>
                <w:rStyle w:val="13"/>
                <w:rFonts w:hAnsi="Times New Roman"/>
                <w:lang w:val="en-US" w:eastAsia="zh-CN" w:bidi="ar"/>
              </w:rPr>
              <w:t>工业有限公司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曙光信息产业股份有限公司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九三集团天津大豆科技有限公司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爱思开益动（天津）有限公司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天津明阳风电设备有限公司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天津喜诺生物医药有限公司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天津市滨海新区供热集团有限公司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2020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天津港太平洋国际集装箱码头有限公司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天津国际邮轮母港有限公司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天津港文化传媒有限公司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天津墨影广告传媒有限公司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天津市滨海新区荣华中医医院有限公司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国能（天津）大港发电厂有限公司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谱尼测试科技（天津）有限公司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天津金域医学检验实验室有限公司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天津市恒一机电科技有限公司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天津城市管家科技股份有限公司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约翰克兰科技（天津）有限公司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协和干细胞基因工程有限公司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中国石油化工股份有限公司天津分公司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华强方特（天津）酒店管理有限公司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天津市好传文化传播有限公司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华海通信技术有限公司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中石化第四建设有限公司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明</w:t>
            </w:r>
            <w:r>
              <w:rPr>
                <w:rStyle w:val="18"/>
                <w:lang w:val="en-US" w:eastAsia="zh-CN" w:bidi="ar"/>
              </w:rPr>
              <w:t>喆</w:t>
            </w:r>
            <w:r>
              <w:rPr>
                <w:rStyle w:val="13"/>
                <w:rFonts w:hAnsi="Times New Roman"/>
                <w:lang w:val="en-US" w:eastAsia="zh-CN" w:bidi="ar"/>
              </w:rPr>
              <w:t>集团有限公司天津滨海新区分公司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天津国能津能滨海热电有限公司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东方电气（天津）风电叶片工程有限公司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亨斯迈复合材料（天津）有限公司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精工油墨（天津）有限公司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天津立中车轮有限公司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富联精密电子（天津）有限公司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天津渝江压铸有限公司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天津滨海新区中远信达物流有限公司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天津鸿光物业管理有限公司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天津金佰汇商厦有限责任公司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2022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天津市滨海新区塘沽街道朝阳楼社区居民委员会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天津市滨海新区塘沽街道富贵社区居民委员会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天津市滨海新区塘沽街道紫云东社区居民委员会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天津市滨海新区新港街道海宁里社区居民委员会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天津市滨海新区新港街道安定里社区居民委员会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天津市滨海新区新港街道启航嘉园社区居民委员会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天津市滨海新区大沽街道石油新村社区居民委员会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天津市滨海新区大沽街道闸南路社区居民委员会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天津市滨海新区杭州道街道安顺道社区居民委员会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天津市滨海新区杭州道街道芳园里社区居民委员会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天津市滨海新区杭州道街道福州道社区居民委员会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天津市滨海新区杭州道街道新业里社区居民委员会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天津市滨海新区新城镇梁子村村民委员会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天津市滨海新区新城镇澜和湾社区居民委员会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天津市滨海新区新城镇源和湾社区居民委员会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天津市滨海新区北塘街道海泽苑社区居民委员会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天津市滨海新区北塘街道欣康苑社区居民委员会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天津市滨海新区北塘街道幸福城第一社区居民委员会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天津市滨海新区新河街道威海路社区居民委员会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天津市滨海新区新河街道珠江里社区居民委员会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天津市滨海新区新河街道南河底社区居民委员会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天津市滨海新区新河街道四季风情社区居民委员会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天津市滨海新区新河街道西江里社区居民委员会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天津市滨海新区新北街道新新家园社区居民委员会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天津市滨海新区新北街道诺德名苑社区居民委员会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天津市滨海新区新北街道贻锦台社区居民委员会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天津市滨海新区胡家园街道滨兴花园社区居民委员会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天津市滨海新区胡家园街道星海苑社区居民委员会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天津市滨海新区胡家园街道红光家园社区居民委员会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天津市滨海新区胡家园街道佳顺苑社区居民委员会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天津市滨海新区胡家园街道远洋滨雅社区居民委员会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天津市滨海新区胡家园街道刘庄村村民委员会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5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天津市滨海新区泰达街道远洋社区居民委员会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天津市滨海新区寨上街道朝阳花园社区居民委员会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天津市滨海新区寨上街道建阳里社区居民委员会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天津市滨海新区汉沽街道小马杓沽村村民委员会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天津市滨海新区汉沽街道大王瞿阝村村民委员会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天津市滨海新区汉沽街道小王瞿阝村村民委员会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天津市滨海新区茶淀街道兰园里社区居民委员会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天津市滨海新区茶淀街道宜春里社区居民委员会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天津市滨海新区中塘镇南台村村民委员会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天津市滨海新区中塘镇北台村村民委员会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天津市滨海新区中塘镇十九顷村村民委员会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天津市滨海新区中塘镇张港子村村民委员会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天津市滨海新区海滨街道爱国社区居民委员会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天津市滨海新区海滨街道创新社区居民委员会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天津市滨海新区小王庄镇小苏庄村村民委员会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天津市滨海新区小王庄镇南抛庄村村民委员会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天津市滨海新区小王庄镇东湾河村村民委员会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天津市滨海新区古林街道福锦园社区居民委员会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天津市滨海新区古林街道海通园社区居民委员会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天津市滨海新区古林街道海韵园社区居民委员会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天津市滨海新区古林街道世纪花园社区居民委员会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天津市滨海新区古林街道欣欣里社区居民委员会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天津市滨海新区太平镇东升村村民委员会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天津生态城惠风社区居民委员会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天津生态城兰苑社区居民委员会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天津生态城滨湖社区居民委员会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天津生态城海博社区居民委员会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天津生态城枫林社区居民委员会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天津生态城和畅社区居民委员会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天津生态城海岸社区居民委员会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天津港保税区津悦华庭社区居民委员会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天津市滨海新区欣嘉园第一小学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天津市滨海新区中部新城学校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天津市实验中学滨海学校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天津市滨海新区塘沽紫云小学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天津中油渤星工程科技有限公司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中国石油集团工程技术研究有限公司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天津港泰汽车服务有限公司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丰田纺织（天津）汽车部件有限公司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天津津亚电子有限公司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天津电装电子有限公司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天津滨成医疗管理集团有限公司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中冶天工（天津）装备制造有限公司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天津国投津能发电有限公司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天津汉沽百货大楼有限责任公司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天津迎宾超市商贸有限公司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天津市一商友谊大港店有限公司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中交地产北京物业有限公司天津分公司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天津自贸试验区爱康国宾东疆门诊部有限公司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天津港航桩业有限公司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北新建材（天津）有限公司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天津市港源人力资源集团有限公司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西门子轨道交通设备（天津）有限公司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天津纵西牵引电机有限公司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茵梦达</w:t>
            </w:r>
            <w:r>
              <w:rPr>
                <w:rStyle w:val="14"/>
                <w:rFonts w:eastAsia="微软雅黑 Light"/>
                <w:lang w:val="en-US" w:eastAsia="zh-CN" w:bidi="ar"/>
              </w:rPr>
              <w:t>(</w:t>
            </w:r>
            <w:r>
              <w:rPr>
                <w:rStyle w:val="13"/>
                <w:rFonts w:hAnsi="Times New Roman"/>
                <w:lang w:val="en-US" w:eastAsia="zh-CN" w:bidi="ar"/>
              </w:rPr>
              <w:t>天津</w:t>
            </w:r>
            <w:r>
              <w:rPr>
                <w:rStyle w:val="14"/>
                <w:rFonts w:eastAsia="微软雅黑 Light"/>
                <w:lang w:val="en-US" w:eastAsia="zh-CN" w:bidi="ar"/>
              </w:rPr>
              <w:t>)</w:t>
            </w:r>
            <w:r>
              <w:rPr>
                <w:rStyle w:val="13"/>
                <w:rFonts w:hAnsi="Times New Roman"/>
                <w:lang w:val="en-US" w:eastAsia="zh-CN" w:bidi="ar"/>
              </w:rPr>
              <w:t>驱动技术有</w:t>
            </w:r>
            <w:r>
              <w:rPr>
                <w:rStyle w:val="14"/>
                <w:rFonts w:eastAsia="微软雅黑 Light"/>
                <w:lang w:val="en-US" w:eastAsia="zh-CN" w:bidi="ar"/>
              </w:rPr>
              <w:br w:type="textWrapping"/>
            </w:r>
            <w:r>
              <w:rPr>
                <w:rStyle w:val="13"/>
                <w:rFonts w:hAnsi="Times New Roman"/>
                <w:lang w:val="en-US" w:eastAsia="zh-CN" w:bidi="ar"/>
              </w:rPr>
              <w:t>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天津药物研究院药业有限责任公司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中石化天津液化天然气有限责任公司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福迪威西特传感工业控制（天津）有限公司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天津三星电机有限公司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亚普汽车部件股份有限公司天津分厂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吉宝物流（天津生态城）有限公司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中农批（天津）国际冻品交易市场有限公司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杰科（天津）生物医药有限公司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特力佳（天津）风电设备零部件有限公司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天津生态城吉宝新能源发展有限公司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天津万誉生恒生态物业服务有限公司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天津滨海新区建投房地产开发有限公司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华强方特（天津）文化科技有限公司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天津市滨海新区人民检察院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天津市滨海新区人民政府信访办公室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中国电子科技集团公司第十八研究所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天津滨海新区北塘街欣嘉园蓝卡社区卫生服务中心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安利</w:t>
            </w:r>
            <w:r>
              <w:rPr>
                <w:rStyle w:val="14"/>
                <w:rFonts w:eastAsia="微软雅黑 Light"/>
                <w:lang w:val="en-US" w:eastAsia="zh-CN" w:bidi="ar"/>
              </w:rPr>
              <w:t>(</w:t>
            </w:r>
            <w:r>
              <w:rPr>
                <w:rStyle w:val="13"/>
                <w:rFonts w:hAnsi="Times New Roman"/>
                <w:lang w:val="en-US" w:eastAsia="zh-CN" w:bidi="ar"/>
              </w:rPr>
              <w:t>中国</w:t>
            </w:r>
            <w:r>
              <w:rPr>
                <w:rStyle w:val="14"/>
                <w:rFonts w:eastAsia="微软雅黑 Light"/>
                <w:lang w:val="en-US" w:eastAsia="zh-CN" w:bidi="ar"/>
              </w:rPr>
              <w:t>)</w:t>
            </w:r>
            <w:r>
              <w:rPr>
                <w:rStyle w:val="13"/>
                <w:rFonts w:hAnsi="Times New Roman"/>
                <w:lang w:val="en-US" w:eastAsia="zh-CN" w:bidi="ar"/>
              </w:rPr>
              <w:t>日用品有限公司天津分公司滨海专卖店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2023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天津市滨海新区塘沽中心庄中学（已注销）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天津市滨海新区中心庄小学（已注销）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2019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天津市滨海新区新港街听涛苑社区居民委员会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天津市滨海新区新港街鑫隆苑社区居民委员会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天津市滨海新区大沽街八方观园社区居民委员会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天津市滨海新区北塘街泰达御海社区居民委员会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天津市滨海新区北塘街欣昌苑社区居民委员会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天津市滨海新区北塘街南村村民委员会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天津市滨海新区北塘街文化宫社区居民委员会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天津市滨海新区北塘街欣中苑社区居民委员会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天津市滨海新区新河街华翠社区居民委员会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天津市滨海新区胡家园街馨盛园社区居民委员会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天津市滨海新区胡家园街新湖苑社区居民委员会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天津市滨海新区汉沽街东升里社区居民委员会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天津市滨海新区茶淀街崔兴沽村村民委员会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天津市滨海新区茶淀街西李自沽村村民委员会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天津市滨海新区杨家泊镇看才村村民委员会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天津市滨海新区中塘镇贵园里社区居民委员会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天津市滨海新区小王庄镇徐庄子村村民委员会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天津市滨海新区小王庄镇南和顺村村民委员会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天津市滨海新区古林街福居园社区居民委员会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天津市滨海新区古林街海花园社区居民委员会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天津市滨海新区太平镇大道口村村民委员会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天津市滨海新区太平镇六间房村村民委员会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村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天津市生态城畅海社区居民委员会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天津生态城玖熙社区居民委员会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天津生态城临溪社区居民委员会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天津生态城瑞龙社区居民委员会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天津生态城瑞南社区居民委员会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天津生态城星海社区居民委员会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天津生态城学苑社区居民委员会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天津市滨海新区保税区万科新里程社区居民委员会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天津市滨海新区保税区金地社区居民委员会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天津市滨海新区高新区湖岸花园社区居民委员会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社区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天津外国语大学附属东疆外国语学校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天津逸阳空港小学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天津外国语大学附属高新区海洋外国语学校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滨海新区大港油田第二中学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学校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天津医科大学总医院空港医院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天津滨海建华精神病医院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天津滨海新区康宁医院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医院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天津市滨海新区泽景物业服务有限公司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诺和诺德（中国）制药有限公司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天津杏云堂综合门诊有限公司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天津嘉泰伟业化工有限公司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天津鲁华泓锦新材料科技有限公司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中国石油天然气股份有限公司大港油田分公司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宝鸡石油钢管有限责任公司天津石油专用管制造分公司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872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天津药物研究院有限公司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天津蓝天太阳科技有限公司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天津恒电空间电源有限公司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875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皑尔电动汽车动力总成（天津）有限公司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876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一汽</w:t>
            </w:r>
            <w:r>
              <w:rPr>
                <w:rStyle w:val="14"/>
                <w:rFonts w:eastAsia="微软雅黑 Light"/>
                <w:lang w:val="en-US" w:eastAsia="zh-CN" w:bidi="ar"/>
              </w:rPr>
              <w:t>-</w:t>
            </w:r>
            <w:r>
              <w:rPr>
                <w:rStyle w:val="13"/>
                <w:rFonts w:hAnsi="Times New Roman"/>
                <w:lang w:val="en-US" w:eastAsia="zh-CN" w:bidi="ar"/>
              </w:rPr>
              <w:t>大众汽车有限公司天津分公司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877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天津利安隆新材料股份有限公司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878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大众汽车自动变速器（天津）有限公司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879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天津市滨海新区轨道交通投资发展有限公司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龙湖物业服务集团有限公司天津分公司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881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 Light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微软雅黑 Light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北京城建福安楼寓物业管理有限公司天津分公司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Ansi="Times New Roman"/>
                <w:lang w:val="en-US" w:eastAsia="zh-CN" w:bidi="ar"/>
              </w:rPr>
              <w:t>企业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eastAsia="微软雅黑 Light"/>
                <w:lang w:val="en-US" w:eastAsia="zh-CN" w:bidi="ar"/>
              </w:rPr>
              <w:t>2024</w:t>
            </w:r>
            <w:r>
              <w:rPr>
                <w:rStyle w:val="13"/>
                <w:rFonts w:hAnsi="Times New Roman"/>
                <w:lang w:val="en-US" w:eastAsia="zh-CN" w:bidi="ar"/>
              </w:rPr>
              <w:t>年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微软雅黑 Light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rightChars="1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方正黑体_GBK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0" w:rightChars="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0" w:rightChars="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DJlODlkMzg3MjNjMmQ0OWNiODEzYjViNzE2OTMifQ=="/>
  </w:docVars>
  <w:rsids>
    <w:rsidRoot w:val="3AAB1E04"/>
    <w:rsid w:val="004F5B15"/>
    <w:rsid w:val="01C845AC"/>
    <w:rsid w:val="027E0277"/>
    <w:rsid w:val="02B0310F"/>
    <w:rsid w:val="030376E3"/>
    <w:rsid w:val="03241355"/>
    <w:rsid w:val="04DA62D4"/>
    <w:rsid w:val="04FE180B"/>
    <w:rsid w:val="05B25CDD"/>
    <w:rsid w:val="05B45F7B"/>
    <w:rsid w:val="062E4A77"/>
    <w:rsid w:val="066302AD"/>
    <w:rsid w:val="06DB53D8"/>
    <w:rsid w:val="08C9728E"/>
    <w:rsid w:val="09D51D99"/>
    <w:rsid w:val="0B8E420A"/>
    <w:rsid w:val="0E4B61A1"/>
    <w:rsid w:val="0F3E45C9"/>
    <w:rsid w:val="0F6E05DA"/>
    <w:rsid w:val="10C75DB2"/>
    <w:rsid w:val="11B261E6"/>
    <w:rsid w:val="12064C46"/>
    <w:rsid w:val="122D02D9"/>
    <w:rsid w:val="128560CF"/>
    <w:rsid w:val="131619B5"/>
    <w:rsid w:val="13E56991"/>
    <w:rsid w:val="13F51386"/>
    <w:rsid w:val="143771ED"/>
    <w:rsid w:val="14A43FE2"/>
    <w:rsid w:val="15495527"/>
    <w:rsid w:val="15A801E6"/>
    <w:rsid w:val="15AF7257"/>
    <w:rsid w:val="17887D5F"/>
    <w:rsid w:val="18D36537"/>
    <w:rsid w:val="195A1FF2"/>
    <w:rsid w:val="1A4626CC"/>
    <w:rsid w:val="1AB30CFF"/>
    <w:rsid w:val="1B056B32"/>
    <w:rsid w:val="1B2A1FB6"/>
    <w:rsid w:val="1B6A0FC4"/>
    <w:rsid w:val="1B6A60FA"/>
    <w:rsid w:val="1E311151"/>
    <w:rsid w:val="1F580BDA"/>
    <w:rsid w:val="20AE2239"/>
    <w:rsid w:val="20CE6C4D"/>
    <w:rsid w:val="21C26CCA"/>
    <w:rsid w:val="22864B1C"/>
    <w:rsid w:val="22A67CBA"/>
    <w:rsid w:val="24030E16"/>
    <w:rsid w:val="240E2218"/>
    <w:rsid w:val="24F450E7"/>
    <w:rsid w:val="24F5112A"/>
    <w:rsid w:val="26154253"/>
    <w:rsid w:val="26462E73"/>
    <w:rsid w:val="268A48BC"/>
    <w:rsid w:val="26B41598"/>
    <w:rsid w:val="27A110F5"/>
    <w:rsid w:val="280F7021"/>
    <w:rsid w:val="28E05833"/>
    <w:rsid w:val="2B39752B"/>
    <w:rsid w:val="2B4127A3"/>
    <w:rsid w:val="2E2F6D2F"/>
    <w:rsid w:val="304A7D5C"/>
    <w:rsid w:val="3152520E"/>
    <w:rsid w:val="320C61BE"/>
    <w:rsid w:val="327F0285"/>
    <w:rsid w:val="33F17A7B"/>
    <w:rsid w:val="347B0F20"/>
    <w:rsid w:val="358B4007"/>
    <w:rsid w:val="385E0B9A"/>
    <w:rsid w:val="38EC5F48"/>
    <w:rsid w:val="38FB265D"/>
    <w:rsid w:val="39627E83"/>
    <w:rsid w:val="39D30548"/>
    <w:rsid w:val="3AAB1E04"/>
    <w:rsid w:val="3AE33E37"/>
    <w:rsid w:val="3B1E43B3"/>
    <w:rsid w:val="3C387F25"/>
    <w:rsid w:val="3C4A3258"/>
    <w:rsid w:val="3C850B8E"/>
    <w:rsid w:val="3D597B1B"/>
    <w:rsid w:val="3E0A1D58"/>
    <w:rsid w:val="404E573A"/>
    <w:rsid w:val="40A14979"/>
    <w:rsid w:val="413D6D08"/>
    <w:rsid w:val="419400DA"/>
    <w:rsid w:val="41C335A5"/>
    <w:rsid w:val="422E38E0"/>
    <w:rsid w:val="42825E6D"/>
    <w:rsid w:val="434B5199"/>
    <w:rsid w:val="43D30430"/>
    <w:rsid w:val="44F92825"/>
    <w:rsid w:val="4698770F"/>
    <w:rsid w:val="46A9250C"/>
    <w:rsid w:val="472409CB"/>
    <w:rsid w:val="47C0229D"/>
    <w:rsid w:val="48504F86"/>
    <w:rsid w:val="4A0D1E66"/>
    <w:rsid w:val="4A392FB7"/>
    <w:rsid w:val="4AF84C20"/>
    <w:rsid w:val="4E3C3076"/>
    <w:rsid w:val="4EAA6232"/>
    <w:rsid w:val="4F241486"/>
    <w:rsid w:val="515F1DCB"/>
    <w:rsid w:val="5217644D"/>
    <w:rsid w:val="5276096C"/>
    <w:rsid w:val="52B8171C"/>
    <w:rsid w:val="52C76C27"/>
    <w:rsid w:val="52E33AC0"/>
    <w:rsid w:val="5543118E"/>
    <w:rsid w:val="554D10C7"/>
    <w:rsid w:val="5568348D"/>
    <w:rsid w:val="55AA2C3A"/>
    <w:rsid w:val="55FB5CB0"/>
    <w:rsid w:val="567A298E"/>
    <w:rsid w:val="58665841"/>
    <w:rsid w:val="591876AE"/>
    <w:rsid w:val="598349C9"/>
    <w:rsid w:val="59DC460D"/>
    <w:rsid w:val="5AF02414"/>
    <w:rsid w:val="5B6413FD"/>
    <w:rsid w:val="5B9A0DFA"/>
    <w:rsid w:val="5C333BAD"/>
    <w:rsid w:val="5C5861A3"/>
    <w:rsid w:val="5C5D1D61"/>
    <w:rsid w:val="5C9B5433"/>
    <w:rsid w:val="5EA90834"/>
    <w:rsid w:val="5F6C07F5"/>
    <w:rsid w:val="603440FE"/>
    <w:rsid w:val="612D68E5"/>
    <w:rsid w:val="62A91CD2"/>
    <w:rsid w:val="63910911"/>
    <w:rsid w:val="64E2640D"/>
    <w:rsid w:val="66036886"/>
    <w:rsid w:val="661848D1"/>
    <w:rsid w:val="66513968"/>
    <w:rsid w:val="668F2BF0"/>
    <w:rsid w:val="66CA526B"/>
    <w:rsid w:val="66D7199B"/>
    <w:rsid w:val="66E130FE"/>
    <w:rsid w:val="67AB7B48"/>
    <w:rsid w:val="692E2B62"/>
    <w:rsid w:val="6A521020"/>
    <w:rsid w:val="6A535578"/>
    <w:rsid w:val="6B6A05EB"/>
    <w:rsid w:val="6CE6697F"/>
    <w:rsid w:val="6CEE4F76"/>
    <w:rsid w:val="6DC843F3"/>
    <w:rsid w:val="6E295CCE"/>
    <w:rsid w:val="6F116467"/>
    <w:rsid w:val="6F153E5C"/>
    <w:rsid w:val="6FD50D3C"/>
    <w:rsid w:val="718B55F7"/>
    <w:rsid w:val="71BC7CD8"/>
    <w:rsid w:val="72557EF5"/>
    <w:rsid w:val="74EB4D2A"/>
    <w:rsid w:val="75633613"/>
    <w:rsid w:val="765F138C"/>
    <w:rsid w:val="77A04773"/>
    <w:rsid w:val="77A8625B"/>
    <w:rsid w:val="79A61973"/>
    <w:rsid w:val="7AE55E77"/>
    <w:rsid w:val="7D1D34F2"/>
    <w:rsid w:val="7EAA3560"/>
    <w:rsid w:val="7FF02DCD"/>
    <w:rsid w:val="9FBF2C05"/>
    <w:rsid w:val="EF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0"/>
    </w:pPr>
    <w:rPr>
      <w:rFonts w:ascii="Calibri" w:hAnsi="Calibri" w:eastAsia="仿宋_GB2312"/>
      <w:kern w:val="44"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2">
    <w:name w:val="font91"/>
    <w:basedOn w:val="8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character" w:customStyle="1" w:styleId="13">
    <w:name w:val="font21"/>
    <w:basedOn w:val="8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10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112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8">
    <w:name w:val="font1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161</Pages>
  <Words>1571</Words>
  <Characters>1656</Characters>
  <Lines>0</Lines>
  <Paragraphs>0</Paragraphs>
  <TotalTime>11</TotalTime>
  <ScaleCrop>false</ScaleCrop>
  <LinksUpToDate>false</LinksUpToDate>
  <CharactersWithSpaces>1702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2024-03-15T21:31:00Z</dcterms:created>
  <dc:creator>Administrator</dc:creator>
  <cp:lastModifiedBy>林平</cp:lastModifiedBy>
  <cp:lastPrinted>2024-12-09T14:49:00Z</cp:lastPrinted>
  <dcterms:modified xsi:type="dcterms:W3CDTF">2024-12-09T16:35:21Z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11598A0917E2466EB3A62EE5F1CCF709_13</vt:lpwstr>
  </property>
</Properties>
</file>