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08BC85F">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区卫生健康委关于撤销</w:t>
      </w:r>
      <w:r>
        <w:rPr>
          <w:rFonts w:hint="eastAsia" w:ascii="Times New Roman" w:hAnsi="Times New Roman" w:eastAsia="方正小标宋简体" w:cs="Times New Roman"/>
          <w:sz w:val="44"/>
          <w:szCs w:val="44"/>
          <w:lang w:eastAsia="zh-CN"/>
        </w:rPr>
        <w:t>海滨街</w:t>
      </w:r>
      <w:r>
        <w:rPr>
          <w:rFonts w:hint="default" w:ascii="Times New Roman" w:hAnsi="Times New Roman" w:eastAsia="方正小标宋简体" w:cs="Times New Roman"/>
          <w:sz w:val="44"/>
          <w:szCs w:val="44"/>
        </w:rPr>
        <w:t>光明社区卫生</w:t>
      </w:r>
    </w:p>
    <w:p w14:paraId="08BAB3B3">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服务中心三号院接种门诊的批复</w:t>
      </w:r>
    </w:p>
    <w:p w14:paraId="436AC6FF">
      <w:pPr>
        <w:keepNext w:val="0"/>
        <w:keepLines w:val="0"/>
        <w:pageBreakBefore w:val="0"/>
        <w:widowControl w:val="0"/>
        <w:kinsoku/>
        <w:wordWrap/>
        <w:overflowPunct/>
        <w:topLinePunct w:val="0"/>
        <w:autoSpaceDE/>
        <w:autoSpaceDN/>
        <w:bidi w:val="0"/>
        <w:adjustRightInd/>
        <w:snapToGrid/>
        <w:spacing w:line="578" w:lineRule="exact"/>
        <w:textAlignment w:val="auto"/>
        <w:rPr>
          <w:rFonts w:hint="default" w:ascii="Times New Roman" w:hAnsi="Times New Roman" w:cs="Times New Roman"/>
        </w:rPr>
      </w:pPr>
    </w:p>
    <w:p w14:paraId="6645BF78">
      <w:pPr>
        <w:keepNext w:val="0"/>
        <w:keepLines w:val="0"/>
        <w:pageBreakBefore w:val="0"/>
        <w:widowControl w:val="0"/>
        <w:kinsoku/>
        <w:wordWrap/>
        <w:overflowPunct/>
        <w:topLinePunct w:val="0"/>
        <w:autoSpaceDE/>
        <w:autoSpaceDN/>
        <w:bidi w:val="0"/>
        <w:adjustRightInd/>
        <w:snapToGrid/>
        <w:spacing w:line="578" w:lineRule="exact"/>
        <w:textAlignment w:val="auto"/>
        <w:rPr>
          <w:rFonts w:hint="eastAsia" w:ascii="Times New Roman" w:hAnsi="Times New Roman" w:cs="Times New Roman"/>
          <w:lang w:val="en-US" w:eastAsia="zh-CN"/>
        </w:rPr>
      </w:pPr>
      <w:r>
        <w:rPr>
          <w:rFonts w:hint="eastAsia" w:ascii="Times New Roman" w:hAnsi="Times New Roman" w:cs="Times New Roman"/>
          <w:lang w:val="en-US" w:eastAsia="zh-CN"/>
        </w:rPr>
        <w:t>海滨街光明社区卫生服务中心：</w:t>
      </w:r>
    </w:p>
    <w:p w14:paraId="326D2DBE">
      <w:pPr>
        <w:keepNext w:val="0"/>
        <w:keepLines w:val="0"/>
        <w:pageBreakBefore w:val="0"/>
        <w:widowControl w:val="0"/>
        <w:kinsoku/>
        <w:wordWrap/>
        <w:overflowPunct/>
        <w:topLinePunct w:val="0"/>
        <w:autoSpaceDE/>
        <w:autoSpaceDN/>
        <w:bidi w:val="0"/>
        <w:adjustRightInd/>
        <w:snapToGrid/>
        <w:spacing w:line="578" w:lineRule="exact"/>
        <w:ind w:firstLine="632" w:firstLineChars="200"/>
        <w:textAlignment w:val="auto"/>
        <w:rPr>
          <w:rFonts w:hint="eastAsia" w:ascii="Times New Roman" w:hAnsi="Times New Roman" w:cs="Times New Roman"/>
          <w:lang w:val="en-US" w:eastAsia="zh-CN"/>
        </w:rPr>
      </w:pPr>
      <w:r>
        <w:rPr>
          <w:rFonts w:hint="eastAsia" w:ascii="Times New Roman" w:hAnsi="Times New Roman" w:cs="Times New Roman"/>
          <w:lang w:val="en-US" w:eastAsia="zh-CN"/>
        </w:rPr>
        <w:t>《关于滨海新区海滨街光明社区卫生服务中心申请撤销三号院接种门诊的请示》（海光卫〔2024〕7号）收悉。为继续做好辖区预防接种服务工作，经研究，同意撤销你单位三号院接种门诊，相关预防接种服务工作交由你单位常规预防接种门诊承接。</w:t>
      </w:r>
    </w:p>
    <w:p w14:paraId="3DAC3C33">
      <w:pPr>
        <w:keepNext w:val="0"/>
        <w:keepLines w:val="0"/>
        <w:pageBreakBefore w:val="0"/>
        <w:widowControl w:val="0"/>
        <w:kinsoku/>
        <w:wordWrap/>
        <w:overflowPunct/>
        <w:topLinePunct w:val="0"/>
        <w:autoSpaceDE/>
        <w:autoSpaceDN/>
        <w:bidi w:val="0"/>
        <w:adjustRightInd/>
        <w:snapToGrid/>
        <w:spacing w:line="578" w:lineRule="exact"/>
        <w:ind w:firstLine="632" w:firstLineChars="200"/>
        <w:textAlignment w:val="auto"/>
        <w:rPr>
          <w:rFonts w:hint="eastAsia" w:ascii="Times New Roman" w:hAnsi="Times New Roman" w:cs="Times New Roman"/>
          <w:lang w:val="en-US" w:eastAsia="zh-CN"/>
        </w:rPr>
      </w:pPr>
      <w:r>
        <w:rPr>
          <w:rFonts w:hint="eastAsia" w:ascii="Times New Roman" w:hAnsi="Times New Roman" w:cs="Times New Roman"/>
          <w:lang w:val="en-US" w:eastAsia="zh-CN"/>
        </w:rPr>
        <w:t>工作交接过程中，你单位要及时通知三号院预防接种门诊服务范围内居民，做好公示、告知、沟通、协调工作，做好账号管理等后续问题处置工作以及相关衔接工作，确保交接工作平稳有序。</w:t>
      </w:r>
    </w:p>
    <w:p w14:paraId="23DF9757">
      <w:pPr>
        <w:keepNext w:val="0"/>
        <w:keepLines w:val="0"/>
        <w:pageBreakBefore w:val="0"/>
        <w:widowControl w:val="0"/>
        <w:kinsoku/>
        <w:wordWrap/>
        <w:overflowPunct/>
        <w:topLinePunct w:val="0"/>
        <w:autoSpaceDE/>
        <w:autoSpaceDN/>
        <w:bidi w:val="0"/>
        <w:adjustRightInd/>
        <w:snapToGrid/>
        <w:spacing w:line="578" w:lineRule="exact"/>
        <w:ind w:firstLine="632" w:firstLineChars="200"/>
        <w:textAlignment w:val="auto"/>
        <w:rPr>
          <w:rFonts w:hint="default" w:ascii="Times New Roman" w:hAnsi="Times New Roman" w:eastAsia="仿宋_GB2312" w:cs="Times New Roman"/>
          <w:lang w:val="en-US" w:eastAsia="zh-CN"/>
        </w:rPr>
      </w:pPr>
      <w:r>
        <w:rPr>
          <w:rFonts w:hint="eastAsia" w:ascii="Times New Roman" w:hAnsi="Times New Roman" w:cs="Times New Roman"/>
          <w:lang w:val="en-US" w:eastAsia="zh-CN"/>
        </w:rPr>
        <w:t>请区疾病预防控制中心（区卫生监督所）对两个预防接种门诊交接工作做好质量控制和技术指导。</w:t>
      </w:r>
    </w:p>
    <w:p w14:paraId="19CB4C84">
      <w:pPr>
        <w:keepNext w:val="0"/>
        <w:keepLines w:val="0"/>
        <w:pageBreakBefore w:val="0"/>
        <w:widowControl w:val="0"/>
        <w:kinsoku/>
        <w:wordWrap/>
        <w:overflowPunct/>
        <w:topLinePunct w:val="0"/>
        <w:autoSpaceDE/>
        <w:autoSpaceDN/>
        <w:bidi w:val="0"/>
        <w:adjustRightInd/>
        <w:snapToGrid/>
        <w:spacing w:line="578" w:lineRule="exact"/>
        <w:textAlignment w:val="auto"/>
        <w:rPr>
          <w:rFonts w:hint="default" w:ascii="Times New Roman" w:hAnsi="Times New Roman" w:eastAsia="仿宋_GB2312" w:cs="Times New Roman"/>
          <w:lang w:val="en-US" w:eastAsia="zh-CN"/>
        </w:rPr>
      </w:pPr>
      <w:r>
        <w:rPr>
          <w:rFonts w:hint="eastAsia" w:ascii="Times New Roman" w:hAnsi="Times New Roman" w:cs="Times New Roman"/>
          <w:lang w:val="en-US" w:eastAsia="zh-CN"/>
        </w:rPr>
        <w:t xml:space="preserve">    特此批复。</w:t>
      </w:r>
    </w:p>
    <w:p w14:paraId="75A8A2BB">
      <w:pPr>
        <w:keepNext w:val="0"/>
        <w:keepLines w:val="0"/>
        <w:pageBreakBefore w:val="0"/>
        <w:widowControl w:val="0"/>
        <w:kinsoku/>
        <w:wordWrap/>
        <w:overflowPunct/>
        <w:topLinePunct w:val="0"/>
        <w:autoSpaceDE/>
        <w:autoSpaceDN/>
        <w:bidi w:val="0"/>
        <w:adjustRightInd/>
        <w:snapToGrid/>
        <w:spacing w:line="578" w:lineRule="exact"/>
        <w:textAlignment w:val="auto"/>
        <w:rPr>
          <w:rFonts w:hint="default" w:ascii="Times New Roman" w:hAnsi="Times New Roman" w:cs="Times New Roman"/>
        </w:rPr>
      </w:pPr>
    </w:p>
    <w:p w14:paraId="54802C73">
      <w:pPr>
        <w:keepNext w:val="0"/>
        <w:keepLines w:val="0"/>
        <w:pageBreakBefore w:val="0"/>
        <w:widowControl w:val="0"/>
        <w:kinsoku/>
        <w:wordWrap/>
        <w:overflowPunct/>
        <w:topLinePunct w:val="0"/>
        <w:autoSpaceDE/>
        <w:autoSpaceDN/>
        <w:bidi w:val="0"/>
        <w:adjustRightInd/>
        <w:snapToGrid/>
        <w:spacing w:line="578" w:lineRule="exact"/>
        <w:textAlignment w:val="auto"/>
        <w:rPr>
          <w:rFonts w:hint="default" w:ascii="Times New Roman" w:hAnsi="Times New Roman" w:cs="Times New Roman"/>
        </w:rPr>
      </w:pPr>
    </w:p>
    <w:p w14:paraId="799B92CC">
      <w:pPr>
        <w:keepNext w:val="0"/>
        <w:keepLines w:val="0"/>
        <w:pageBreakBefore w:val="0"/>
        <w:widowControl w:val="0"/>
        <w:kinsoku/>
        <w:wordWrap/>
        <w:overflowPunct/>
        <w:topLinePunct w:val="0"/>
        <w:autoSpaceDE/>
        <w:autoSpaceDN/>
        <w:bidi w:val="0"/>
        <w:adjustRightInd/>
        <w:snapToGrid/>
        <w:spacing w:line="578" w:lineRule="exact"/>
        <w:textAlignment w:val="auto"/>
        <w:rPr>
          <w:rFonts w:hint="default" w:ascii="Times New Roman" w:hAnsi="Times New Roman" w:cs="Times New Roman"/>
        </w:rPr>
      </w:pPr>
    </w:p>
    <w:p w14:paraId="41AEF15A">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eastAsia" w:ascii="Times New Roman" w:hAnsi="Times New Roman" w:eastAsia="仿宋_GB2312" w:cs="Times New Roman"/>
          <w:lang w:eastAsia="zh-CN"/>
        </w:rPr>
      </w:pPr>
      <w:r>
        <w:rPr>
          <w:rFonts w:hint="eastAsia" w:ascii="Times New Roman" w:hAnsi="Times New Roman" w:cs="Times New Roman"/>
          <w:lang w:val="en-US" w:eastAsia="zh-CN"/>
        </w:rPr>
        <w:t xml:space="preserve">                         </w:t>
      </w:r>
      <w:r>
        <w:rPr>
          <w:rFonts w:hint="eastAsia" w:ascii="Times New Roman" w:hAnsi="Times New Roman" w:cs="Times New Roman"/>
          <w:lang w:eastAsia="zh-CN"/>
        </w:rPr>
        <w:t>区卫生健康委</w:t>
      </w:r>
    </w:p>
    <w:p w14:paraId="5AD7AE4F">
      <w:pPr>
        <w:keepNext w:val="0"/>
        <w:keepLines w:val="0"/>
        <w:pageBreakBefore w:val="0"/>
        <w:widowControl w:val="0"/>
        <w:kinsoku/>
        <w:wordWrap/>
        <w:overflowPunct/>
        <w:topLinePunct w:val="0"/>
        <w:autoSpaceDE/>
        <w:autoSpaceDN/>
        <w:bidi w:val="0"/>
        <w:adjustRightInd/>
        <w:snapToGrid/>
        <w:spacing w:line="578" w:lineRule="exact"/>
        <w:ind w:right="1264" w:rightChars="400"/>
        <w:jc w:val="right"/>
        <w:textAlignment w:val="auto"/>
        <w:rPr>
          <w:rFonts w:hint="default" w:ascii="Times New Roman" w:hAnsi="Times New Roman" w:cs="Times New Roman"/>
        </w:rPr>
      </w:pPr>
      <w:r>
        <w:rPr>
          <w:rFonts w:hint="default" w:ascii="Times New Roman" w:hAnsi="Times New Roman" w:cs="Times New Roman"/>
        </w:rPr>
        <w:t>2024年</w:t>
      </w:r>
      <w:r>
        <w:rPr>
          <w:rFonts w:hint="eastAsia" w:ascii="Times New Roman" w:hAnsi="Times New Roman" w:cs="Times New Roman"/>
          <w:lang w:val="en-US" w:eastAsia="zh-CN"/>
        </w:rPr>
        <w:t>12</w:t>
      </w:r>
      <w:r>
        <w:rPr>
          <w:rFonts w:hint="default" w:ascii="Times New Roman" w:hAnsi="Times New Roman" w:cs="Times New Roman"/>
        </w:rPr>
        <w:t>月</w:t>
      </w:r>
      <w:r>
        <w:rPr>
          <w:rFonts w:hint="eastAsia" w:ascii="Times New Roman" w:hAnsi="Times New Roman" w:cs="Times New Roman"/>
          <w:lang w:val="en-US" w:eastAsia="zh-CN"/>
        </w:rPr>
        <w:t>12</w:t>
      </w:r>
      <w:r>
        <w:rPr>
          <w:rFonts w:hint="default" w:ascii="Times New Roman" w:hAnsi="Times New Roman" w:cs="Times New Roman"/>
        </w:rPr>
        <w:t>日</w:t>
      </w:r>
    </w:p>
    <w:p w14:paraId="20ADE40D">
      <w:pPr>
        <w:keepNext w:val="0"/>
        <w:keepLines w:val="0"/>
        <w:pageBreakBefore w:val="0"/>
        <w:widowControl w:val="0"/>
        <w:kinsoku/>
        <w:wordWrap/>
        <w:overflowPunct/>
        <w:topLinePunct w:val="0"/>
        <w:autoSpaceDE/>
        <w:autoSpaceDN/>
        <w:bidi w:val="0"/>
        <w:adjustRightInd/>
        <w:snapToGrid/>
        <w:spacing w:line="578" w:lineRule="exact"/>
        <w:ind w:firstLine="632" w:firstLineChars="200"/>
        <w:textAlignment w:val="auto"/>
        <w:rPr>
          <w:rFonts w:hint="default" w:ascii="Times New Roman" w:hAnsi="Times New Roman" w:cs="Times New Roman"/>
          <w:sz w:val="32"/>
          <w:lang w:val="en-US" w:eastAsia="zh-CN"/>
        </w:rPr>
      </w:pPr>
      <w:r>
        <w:rPr>
          <w:rFonts w:hint="default" w:ascii="Times New Roman" w:hAnsi="Times New Roman" w:cs="Times New Roman"/>
        </w:rPr>
        <w:t>（此件</w:t>
      </w:r>
      <w:r>
        <w:rPr>
          <w:rFonts w:hint="eastAsia" w:ascii="Times New Roman" w:hAnsi="Times New Roman" w:cs="Times New Roman"/>
          <w:lang w:eastAsia="zh-CN"/>
        </w:rPr>
        <w:t>主动</w:t>
      </w:r>
      <w:r>
        <w:rPr>
          <w:rFonts w:hint="default" w:ascii="Times New Roman" w:hAnsi="Times New Roman" w:cs="Times New Roman"/>
        </w:rPr>
        <w:t>公开）</w:t>
      </w:r>
      <w:bookmarkStart w:id="0" w:name="_GoBack"/>
      <w:bookmarkEnd w:id="0"/>
    </w:p>
    <w:sectPr>
      <w:footerReference r:id="rId3" w:type="default"/>
      <w:footerReference r:id="rId4" w:type="even"/>
      <w:pgSz w:w="11906" w:h="16838"/>
      <w:pgMar w:top="2098" w:right="1531" w:bottom="1984" w:left="1531" w:header="851" w:footer="1417" w:gutter="0"/>
      <w:pgBorders>
        <w:top w:val="none" w:sz="0" w:space="0"/>
        <w:left w:val="none" w:sz="0" w:space="0"/>
        <w:bottom w:val="none" w:sz="0" w:space="0"/>
        <w:right w:val="none" w:sz="0" w:space="0"/>
      </w:pgBorders>
      <w:pgNumType w:fmt="decimal"/>
      <w:cols w:space="0" w:num="1"/>
      <w:rtlGutter w:val="0"/>
      <w:docGrid w:type="linesAndChars" w:linePitch="579"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4F6022">
    <w:pPr>
      <w:pStyle w:val="2"/>
      <w:keepNext w:val="0"/>
      <w:keepLines w:val="0"/>
      <w:pageBreakBefore w:val="0"/>
      <w:widowControl w:val="0"/>
      <w:kinsoku/>
      <w:wordWrap/>
      <w:overflowPunct/>
      <w:topLinePunct w:val="0"/>
      <w:bidi w:val="0"/>
      <w:adjustRightInd/>
      <w:snapToGrid w:val="0"/>
      <w:spacing w:line="360" w:lineRule="exact"/>
      <w:textAlignment w:val="auto"/>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6CD562">
                          <w:pPr>
                            <w:pStyle w:val="2"/>
                            <w:keepNext w:val="0"/>
                            <w:keepLines w:val="0"/>
                            <w:pageBreakBefore w:val="0"/>
                            <w:widowControl w:val="0"/>
                            <w:kinsoku/>
                            <w:wordWrap/>
                            <w:overflowPunct/>
                            <w:topLinePunct w:val="0"/>
                            <w:bidi w:val="0"/>
                            <w:adjustRightInd/>
                            <w:snapToGrid w:val="0"/>
                            <w:ind w:right="320" w:rightChars="1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- 1 -</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006CD562">
                    <w:pPr>
                      <w:pStyle w:val="2"/>
                      <w:keepNext w:val="0"/>
                      <w:keepLines w:val="0"/>
                      <w:pageBreakBefore w:val="0"/>
                      <w:widowControl w:val="0"/>
                      <w:kinsoku/>
                      <w:wordWrap/>
                      <w:overflowPunct/>
                      <w:topLinePunct w:val="0"/>
                      <w:bidi w:val="0"/>
                      <w:adjustRightInd/>
                      <w:snapToGrid w:val="0"/>
                      <w:ind w:right="320" w:rightChars="1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- 1 -</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C204F7">
    <w:pPr>
      <w:pStyle w:val="2"/>
      <w:keepNext w:val="0"/>
      <w:keepLines w:val="0"/>
      <w:pageBreakBefore w:val="0"/>
      <w:widowControl w:val="0"/>
      <w:kinsoku/>
      <w:wordWrap/>
      <w:overflowPunct/>
      <w:topLinePunct w:val="0"/>
      <w:bidi w:val="0"/>
      <w:adjustRightInd/>
      <w:snapToGrid w:val="0"/>
      <w:spacing w:line="360" w:lineRule="exact"/>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768560">
                          <w:pPr>
                            <w:pStyle w:val="2"/>
                            <w:keepNext w:val="0"/>
                            <w:keepLines w:val="0"/>
                            <w:pageBreakBefore w:val="0"/>
                            <w:widowControl w:val="0"/>
                            <w:kinsoku/>
                            <w:wordWrap/>
                            <w:overflowPunct/>
                            <w:topLinePunct w:val="0"/>
                            <w:bidi w:val="0"/>
                            <w:adjustRightInd/>
                            <w:snapToGrid w:val="0"/>
                            <w:ind w:left="320" w:leftChars="100" w:right="0" w:rightChars="0"/>
                            <w:textAlignment w:val="auto"/>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03768560">
                    <w:pPr>
                      <w:pStyle w:val="2"/>
                      <w:keepNext w:val="0"/>
                      <w:keepLines w:val="0"/>
                      <w:pageBreakBefore w:val="0"/>
                      <w:widowControl w:val="0"/>
                      <w:kinsoku/>
                      <w:wordWrap/>
                      <w:overflowPunct/>
                      <w:topLinePunct w:val="0"/>
                      <w:bidi w:val="0"/>
                      <w:adjustRightInd/>
                      <w:snapToGrid w:val="0"/>
                      <w:ind w:left="320" w:leftChars="100" w:right="0" w:rightChars="0"/>
                      <w:textAlignment w:val="auto"/>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evenAndOddHeaders w:val="1"/>
  <w:drawingGridHorizontalSpacing w:val="158"/>
  <w:drawingGridVerticalSpacing w:val="290"/>
  <w:displayHorizontalDrawingGridEvery w:val="2"/>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k4ODJlODlkMzg3MjNjMmQ0OWNiODEzYjViNzE2OTMifQ=="/>
  </w:docVars>
  <w:rsids>
    <w:rsidRoot w:val="3AAB1E04"/>
    <w:rsid w:val="004F5B15"/>
    <w:rsid w:val="01C845AC"/>
    <w:rsid w:val="027E0277"/>
    <w:rsid w:val="02B0310F"/>
    <w:rsid w:val="030376E3"/>
    <w:rsid w:val="03241355"/>
    <w:rsid w:val="04DA62D4"/>
    <w:rsid w:val="05B25CDD"/>
    <w:rsid w:val="05B45F7B"/>
    <w:rsid w:val="062E4A77"/>
    <w:rsid w:val="06DB53D8"/>
    <w:rsid w:val="08C9728E"/>
    <w:rsid w:val="09D51D99"/>
    <w:rsid w:val="0B8E420A"/>
    <w:rsid w:val="0D177681"/>
    <w:rsid w:val="0E4B61A1"/>
    <w:rsid w:val="0F3E45C9"/>
    <w:rsid w:val="0F6E05DA"/>
    <w:rsid w:val="0F87395C"/>
    <w:rsid w:val="10C75DB2"/>
    <w:rsid w:val="11B261E6"/>
    <w:rsid w:val="12064C46"/>
    <w:rsid w:val="122D02D9"/>
    <w:rsid w:val="128560CF"/>
    <w:rsid w:val="131619B5"/>
    <w:rsid w:val="13E56991"/>
    <w:rsid w:val="13F51386"/>
    <w:rsid w:val="143771ED"/>
    <w:rsid w:val="14A43FE2"/>
    <w:rsid w:val="15495527"/>
    <w:rsid w:val="15A801E6"/>
    <w:rsid w:val="15AF7257"/>
    <w:rsid w:val="17887D5F"/>
    <w:rsid w:val="18D36537"/>
    <w:rsid w:val="195A1FF2"/>
    <w:rsid w:val="1A4626CC"/>
    <w:rsid w:val="1AB30CFF"/>
    <w:rsid w:val="1B056B32"/>
    <w:rsid w:val="1B2A1FB6"/>
    <w:rsid w:val="1B6A0FC4"/>
    <w:rsid w:val="1B6A60FA"/>
    <w:rsid w:val="1DD72298"/>
    <w:rsid w:val="1E311151"/>
    <w:rsid w:val="1F580BDA"/>
    <w:rsid w:val="20AE2239"/>
    <w:rsid w:val="20CE6C4D"/>
    <w:rsid w:val="21C26CCA"/>
    <w:rsid w:val="22864B1C"/>
    <w:rsid w:val="22A67CBA"/>
    <w:rsid w:val="24030E16"/>
    <w:rsid w:val="240E2218"/>
    <w:rsid w:val="24F450E7"/>
    <w:rsid w:val="24F5112A"/>
    <w:rsid w:val="24F957C0"/>
    <w:rsid w:val="26154253"/>
    <w:rsid w:val="26462E73"/>
    <w:rsid w:val="268A48BC"/>
    <w:rsid w:val="277E665D"/>
    <w:rsid w:val="27A110F5"/>
    <w:rsid w:val="280F7021"/>
    <w:rsid w:val="28E05833"/>
    <w:rsid w:val="2B39752B"/>
    <w:rsid w:val="2B4127A3"/>
    <w:rsid w:val="2E2F6D2F"/>
    <w:rsid w:val="3152520E"/>
    <w:rsid w:val="320C61BE"/>
    <w:rsid w:val="327F0285"/>
    <w:rsid w:val="33F17A7B"/>
    <w:rsid w:val="347B0F20"/>
    <w:rsid w:val="358B4007"/>
    <w:rsid w:val="3699743B"/>
    <w:rsid w:val="385E0B9A"/>
    <w:rsid w:val="38EC5F48"/>
    <w:rsid w:val="38FB265D"/>
    <w:rsid w:val="39627E83"/>
    <w:rsid w:val="39D30548"/>
    <w:rsid w:val="3AAB1E04"/>
    <w:rsid w:val="3AE33E37"/>
    <w:rsid w:val="3B1E43B3"/>
    <w:rsid w:val="3C387F25"/>
    <w:rsid w:val="3C4A3258"/>
    <w:rsid w:val="3C850B8E"/>
    <w:rsid w:val="3D597B1B"/>
    <w:rsid w:val="3E0A1D58"/>
    <w:rsid w:val="404E573A"/>
    <w:rsid w:val="413D6D08"/>
    <w:rsid w:val="419400DA"/>
    <w:rsid w:val="41C335A5"/>
    <w:rsid w:val="422E38E0"/>
    <w:rsid w:val="42825E6D"/>
    <w:rsid w:val="434B5199"/>
    <w:rsid w:val="43D30430"/>
    <w:rsid w:val="442D6C9A"/>
    <w:rsid w:val="44F92825"/>
    <w:rsid w:val="46513413"/>
    <w:rsid w:val="4698770F"/>
    <w:rsid w:val="46A9250C"/>
    <w:rsid w:val="472409CB"/>
    <w:rsid w:val="47C0229D"/>
    <w:rsid w:val="48504F86"/>
    <w:rsid w:val="4A0D1E66"/>
    <w:rsid w:val="4A392FB7"/>
    <w:rsid w:val="4AF84C20"/>
    <w:rsid w:val="4E3C3076"/>
    <w:rsid w:val="4EAA6232"/>
    <w:rsid w:val="4F4E41FA"/>
    <w:rsid w:val="515F1DCB"/>
    <w:rsid w:val="5217644D"/>
    <w:rsid w:val="5276096C"/>
    <w:rsid w:val="52B8171C"/>
    <w:rsid w:val="52C76C27"/>
    <w:rsid w:val="52E33AC0"/>
    <w:rsid w:val="541729FC"/>
    <w:rsid w:val="5543118E"/>
    <w:rsid w:val="554D10C7"/>
    <w:rsid w:val="5568348D"/>
    <w:rsid w:val="55AA2C3A"/>
    <w:rsid w:val="567A298E"/>
    <w:rsid w:val="58665841"/>
    <w:rsid w:val="591876AE"/>
    <w:rsid w:val="598349C9"/>
    <w:rsid w:val="59DC460D"/>
    <w:rsid w:val="5AF02414"/>
    <w:rsid w:val="5B6413FD"/>
    <w:rsid w:val="5B9A0DFA"/>
    <w:rsid w:val="5C333BAD"/>
    <w:rsid w:val="5C5D1D61"/>
    <w:rsid w:val="5C9B5433"/>
    <w:rsid w:val="5EA90834"/>
    <w:rsid w:val="5F6C07F5"/>
    <w:rsid w:val="603440FE"/>
    <w:rsid w:val="612D68E5"/>
    <w:rsid w:val="613839F8"/>
    <w:rsid w:val="62A91CD2"/>
    <w:rsid w:val="63910911"/>
    <w:rsid w:val="64E2640D"/>
    <w:rsid w:val="661848D1"/>
    <w:rsid w:val="66513968"/>
    <w:rsid w:val="668F2BF0"/>
    <w:rsid w:val="66CA526B"/>
    <w:rsid w:val="66D7199B"/>
    <w:rsid w:val="66E130FE"/>
    <w:rsid w:val="692E2B62"/>
    <w:rsid w:val="6A521020"/>
    <w:rsid w:val="6A535578"/>
    <w:rsid w:val="6B6A05EB"/>
    <w:rsid w:val="6B6F67F1"/>
    <w:rsid w:val="6CE6697F"/>
    <w:rsid w:val="6CEE4F76"/>
    <w:rsid w:val="6DC843F3"/>
    <w:rsid w:val="6E2454FB"/>
    <w:rsid w:val="6E295CCE"/>
    <w:rsid w:val="6EF1717E"/>
    <w:rsid w:val="6F116467"/>
    <w:rsid w:val="6F153E5C"/>
    <w:rsid w:val="6FD50D3C"/>
    <w:rsid w:val="718B55F7"/>
    <w:rsid w:val="71BC7CD8"/>
    <w:rsid w:val="72557EF5"/>
    <w:rsid w:val="74EB4D2A"/>
    <w:rsid w:val="75633613"/>
    <w:rsid w:val="77A8625B"/>
    <w:rsid w:val="79A61973"/>
    <w:rsid w:val="7AE55E77"/>
    <w:rsid w:val="7E535103"/>
    <w:rsid w:val="7EAA3560"/>
    <w:rsid w:val="9FBF2C05"/>
    <w:rsid w:val="DFC6AD9B"/>
    <w:rsid w:val="EFF769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_GB2312" w:asciiTheme="minorAscii" w:hAnsiTheme="minorAscii" w:cstheme="minorBidi"/>
      <w:kern w:val="2"/>
      <w:sz w:val="32"/>
      <w:szCs w:val="32"/>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364</Words>
  <Characters>382</Characters>
  <Lines>0</Lines>
  <Paragraphs>0</Paragraphs>
  <TotalTime>11</TotalTime>
  <ScaleCrop>false</ScaleCrop>
  <LinksUpToDate>false</LinksUpToDate>
  <CharactersWithSpaces>417</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2024-03-15T21:31:00Z</dcterms:created>
  <dc:creator>Administrator</dc:creator>
  <cp:lastModifiedBy>爱户外天文地理</cp:lastModifiedBy>
  <cp:lastPrinted>2024-12-12T02:35:00Z</cp:lastPrinted>
  <dcterms:modified xsi:type="dcterms:W3CDTF">2024-12-12T09:23:30Z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A712FA67A9124E429D7D140D877538F6_13</vt:lpwstr>
  </property>
</Properties>
</file>