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600" w:lineRule="exact"/>
        <w:jc w:val="both"/>
        <w:rPr>
          <w:rFonts w:hint="eastAsia" w:ascii="黑体" w:hAnsi="黑体" w:eastAsia="黑体"/>
          <w:kern w:val="2"/>
          <w:sz w:val="32"/>
          <w:szCs w:val="24"/>
          <w:lang w:val="zh-CN"/>
        </w:rPr>
      </w:pPr>
    </w:p>
    <w:p>
      <w:pPr>
        <w:spacing w:beforeLines="0" w:afterLines="0" w:line="580" w:lineRule="exact"/>
        <w:jc w:val="center"/>
        <w:rPr>
          <w:rFonts w:hint="eastAsia" w:ascii="黑体" w:hAnsi="黑体" w:eastAsia="黑体"/>
          <w:kern w:val="2"/>
          <w:sz w:val="44"/>
          <w:szCs w:val="24"/>
          <w:lang w:val="zh-CN"/>
        </w:rPr>
      </w:pPr>
    </w:p>
    <w:p>
      <w:pPr>
        <w:spacing w:beforeLines="0" w:afterLines="0" w:line="600" w:lineRule="exact"/>
        <w:jc w:val="both"/>
        <w:rPr>
          <w:rFonts w:hint="eastAsia" w:ascii="黑体" w:hAnsi="黑体" w:eastAsia="黑体"/>
          <w:kern w:val="2"/>
          <w:sz w:val="32"/>
          <w:szCs w:val="24"/>
          <w:lang w:val="zh-CN"/>
        </w:rPr>
      </w:pPr>
    </w:p>
    <w:p>
      <w:pPr>
        <w:spacing w:beforeLines="0" w:afterLines="0" w:line="580" w:lineRule="exact"/>
        <w:jc w:val="center"/>
        <w:rPr>
          <w:rFonts w:hint="eastAsia" w:ascii="黑体" w:hAnsi="黑体" w:eastAsia="黑体"/>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line="580" w:lineRule="exact"/>
        <w:jc w:val="center"/>
        <w:rPr>
          <w:rFonts w:hint="default" w:ascii="Times New Roman" w:hAnsi="Times New Roman" w:eastAsia="Times New Roman"/>
          <w:kern w:val="2"/>
          <w:sz w:val="44"/>
          <w:szCs w:val="24"/>
          <w:lang w:val="zh-CN"/>
        </w:rPr>
      </w:pPr>
    </w:p>
    <w:p>
      <w:pPr>
        <w:spacing w:beforeLines="0" w:afterLines="0"/>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天津市滨海新区卫生健康委员会2022年度部门决算</w:t>
      </w: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580" w:lineRule="exact"/>
        <w:jc w:val="center"/>
        <w:rPr>
          <w:rFonts w:hint="eastAsia" w:ascii="黑体" w:hAnsi="黑体" w:eastAsia="黑体"/>
          <w:kern w:val="2"/>
          <w:sz w:val="30"/>
          <w:szCs w:val="24"/>
          <w:lang w:val="en-US"/>
        </w:rPr>
      </w:pPr>
    </w:p>
    <w:p>
      <w:pPr>
        <w:spacing w:beforeLines="0" w:afterLines="0" w:line="600" w:lineRule="exact"/>
        <w:jc w:val="both"/>
        <w:rPr>
          <w:rFonts w:hint="eastAsia" w:ascii="黑体" w:hAnsi="黑体" w:eastAsia="黑体"/>
          <w:sz w:val="44"/>
          <w:szCs w:val="24"/>
          <w:lang w:val="en-US"/>
        </w:rPr>
      </w:pPr>
    </w:p>
    <w:p>
      <w:pPr>
        <w:spacing w:beforeLines="0" w:afterLines="0" w:line="600" w:lineRule="exact"/>
        <w:jc w:val="center"/>
        <w:rPr>
          <w:rFonts w:hint="eastAsia" w:ascii="黑体" w:hAnsi="黑体" w:eastAsia="黑体"/>
          <w:sz w:val="44"/>
          <w:szCs w:val="24"/>
          <w:lang w:val="en-US"/>
        </w:rPr>
      </w:pPr>
    </w:p>
    <w:p>
      <w:pPr>
        <w:spacing w:beforeLines="0" w:afterLines="0" w:line="600" w:lineRule="exact"/>
        <w:jc w:val="center"/>
        <w:rPr>
          <w:rFonts w:hint="eastAsia" w:ascii="黑体" w:hAnsi="黑体" w:eastAsia="黑体"/>
          <w:sz w:val="44"/>
          <w:szCs w:val="24"/>
          <w:lang w:val="en-US"/>
        </w:rPr>
      </w:pPr>
    </w:p>
    <w:p>
      <w:pPr>
        <w:spacing w:beforeLines="0" w:afterLines="0" w:line="600" w:lineRule="exact"/>
        <w:jc w:val="center"/>
        <w:rPr>
          <w:rFonts w:hint="eastAsia" w:ascii="黑体" w:hAnsi="黑体" w:eastAsia="黑体"/>
          <w:sz w:val="44"/>
          <w:szCs w:val="24"/>
          <w:lang w:val="en-US"/>
        </w:rPr>
      </w:pPr>
      <w:r>
        <w:rPr>
          <w:rFonts w:hint="eastAsia" w:ascii="黑体" w:hAnsi="黑体" w:eastAsia="黑体"/>
          <w:sz w:val="44"/>
          <w:szCs w:val="24"/>
          <w:lang w:val="en-US"/>
        </w:rPr>
        <w:t>目   录</w:t>
      </w:r>
    </w:p>
    <w:p>
      <w:pPr>
        <w:spacing w:beforeLines="0" w:afterLines="0" w:line="600" w:lineRule="exact"/>
        <w:rPr>
          <w:rFonts w:hint="eastAsia" w:ascii="黑体" w:hAnsi="黑体" w:eastAsia="黑体"/>
          <w:sz w:val="30"/>
          <w:szCs w:val="24"/>
          <w:lang w:val="en-US"/>
        </w:rPr>
      </w:pPr>
    </w:p>
    <w:p>
      <w:pPr>
        <w:tabs>
          <w:tab w:val="right" w:leader="dot" w:pos="8306"/>
        </w:tabs>
        <w:spacing w:beforeLines="0" w:afterLines="0"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第一部分  概 况</w:t>
      </w:r>
      <w:r>
        <w:rPr>
          <w:rFonts w:hint="default" w:ascii="Times New Roman" w:hAnsi="Times New Roman" w:eastAsia="Times New Roman"/>
          <w:sz w:val="30"/>
          <w:szCs w:val="24"/>
        </w:rPr>
        <w:tab/>
      </w:r>
      <w:r>
        <w:rPr>
          <w:rFonts w:hint="default" w:ascii="Times New Roman" w:hAnsi="Times New Roman" w:eastAsia="Times New Roman"/>
          <w:sz w:val="30"/>
          <w:szCs w:val="24"/>
        </w:rPr>
        <w:t>1</w:t>
      </w:r>
    </w:p>
    <w:p>
      <w:pPr>
        <w:tabs>
          <w:tab w:val="right" w:leader="dot" w:pos="8306"/>
        </w:tabs>
        <w:spacing w:beforeLines="0" w:afterLines="0"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一、主要职责</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1</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二、机构设置</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4</w:t>
      </w:r>
    </w:p>
    <w:p>
      <w:pPr>
        <w:tabs>
          <w:tab w:val="right" w:leader="dot" w:pos="8306"/>
        </w:tabs>
        <w:spacing w:beforeLines="0" w:afterLines="0" w:line="700" w:lineRule="exact"/>
        <w:rPr>
          <w:rFonts w:hint="eastAsia" w:ascii="Times New Roman" w:hAnsi="Times New Roman" w:eastAsia="宋体"/>
          <w:sz w:val="30"/>
          <w:szCs w:val="24"/>
          <w:lang w:eastAsia="zh-CN"/>
        </w:rPr>
      </w:pPr>
      <w:r>
        <w:rPr>
          <w:rFonts w:hint="eastAsia" w:ascii="方正小标宋简体" w:hAnsi="方正小标宋简体" w:eastAsia="方正小标宋简体"/>
          <w:sz w:val="30"/>
          <w:szCs w:val="24"/>
        </w:rPr>
        <w:t>第二部分  2022年度部门决算表</w:t>
      </w:r>
      <w:r>
        <w:rPr>
          <w:rFonts w:hint="default" w:ascii="Times New Roman" w:hAnsi="Times New Roman" w:eastAsia="Times New Roman"/>
          <w:sz w:val="30"/>
          <w:szCs w:val="24"/>
        </w:rPr>
        <w:tab/>
      </w:r>
      <w:r>
        <w:rPr>
          <w:rFonts w:hint="eastAsia"/>
          <w:sz w:val="30"/>
          <w:szCs w:val="24"/>
          <w:lang w:val="en-US" w:eastAsia="zh-CN"/>
        </w:rPr>
        <w:t>7</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一、收入支出决算总表</w:t>
      </w:r>
      <w:r>
        <w:rPr>
          <w:rFonts w:hint="default" w:ascii="Times New Roman" w:hAnsi="Times New Roman" w:eastAsia="Times New Roman"/>
          <w:sz w:val="30"/>
          <w:szCs w:val="24"/>
          <w:lang w:val="en-US"/>
        </w:rPr>
        <w:tab/>
      </w:r>
      <w:r>
        <w:rPr>
          <w:rFonts w:hint="eastAsia"/>
          <w:sz w:val="30"/>
          <w:szCs w:val="24"/>
          <w:lang w:val="en-US" w:eastAsia="zh-CN"/>
        </w:rPr>
        <w:t>7</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二、收入决算表（按功能分类列示）</w:t>
      </w:r>
      <w:r>
        <w:rPr>
          <w:rFonts w:hint="default" w:ascii="Times New Roman" w:hAnsi="Times New Roman" w:eastAsia="Times New Roman"/>
          <w:sz w:val="30"/>
          <w:szCs w:val="24"/>
          <w:lang w:val="en-US"/>
        </w:rPr>
        <w:tab/>
      </w:r>
      <w:r>
        <w:rPr>
          <w:rFonts w:hint="eastAsia"/>
          <w:sz w:val="30"/>
          <w:szCs w:val="24"/>
          <w:lang w:val="en-US" w:eastAsia="zh-CN"/>
        </w:rPr>
        <w:t>7</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三、收入决算表（按单位列示）</w:t>
      </w:r>
      <w:r>
        <w:rPr>
          <w:rFonts w:hint="default" w:ascii="Times New Roman" w:hAnsi="Times New Roman" w:eastAsia="Times New Roman"/>
          <w:sz w:val="30"/>
          <w:szCs w:val="24"/>
          <w:lang w:val="en-US"/>
        </w:rPr>
        <w:tab/>
      </w:r>
      <w:r>
        <w:rPr>
          <w:rFonts w:hint="eastAsia"/>
          <w:sz w:val="30"/>
          <w:szCs w:val="24"/>
          <w:lang w:val="en-US" w:eastAsia="zh-CN"/>
        </w:rPr>
        <w:t>7</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四、支出决算表</w:t>
      </w:r>
      <w:r>
        <w:rPr>
          <w:rFonts w:hint="default" w:ascii="Times New Roman" w:hAnsi="Times New Roman" w:eastAsia="Times New Roman"/>
          <w:sz w:val="30"/>
          <w:szCs w:val="24"/>
          <w:lang w:val="en-US"/>
        </w:rPr>
        <w:tab/>
      </w:r>
      <w:r>
        <w:rPr>
          <w:rFonts w:hint="eastAsia"/>
          <w:sz w:val="30"/>
          <w:szCs w:val="24"/>
          <w:lang w:val="en-US" w:eastAsia="zh-CN"/>
        </w:rPr>
        <w:t>7</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五、财政拨款收入支出决算总表</w:t>
      </w:r>
      <w:r>
        <w:rPr>
          <w:rFonts w:hint="default" w:ascii="Times New Roman" w:hAnsi="Times New Roman" w:eastAsia="Times New Roman"/>
          <w:sz w:val="30"/>
          <w:szCs w:val="24"/>
          <w:lang w:val="en-US"/>
        </w:rPr>
        <w:tab/>
      </w:r>
      <w:r>
        <w:rPr>
          <w:rFonts w:hint="eastAsia"/>
          <w:sz w:val="30"/>
          <w:szCs w:val="24"/>
          <w:lang w:val="en-US" w:eastAsia="zh-CN"/>
        </w:rPr>
        <w:t>7</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六、一般公共预算财政拨款支出决算表</w:t>
      </w:r>
      <w:r>
        <w:rPr>
          <w:rFonts w:hint="default" w:ascii="Times New Roman" w:hAnsi="Times New Roman" w:eastAsia="Times New Roman"/>
          <w:sz w:val="30"/>
          <w:szCs w:val="24"/>
          <w:lang w:val="en-US"/>
        </w:rPr>
        <w:tab/>
      </w:r>
      <w:r>
        <w:rPr>
          <w:rFonts w:hint="eastAsia"/>
          <w:sz w:val="30"/>
          <w:szCs w:val="24"/>
          <w:lang w:val="en-US" w:eastAsia="zh-CN"/>
        </w:rPr>
        <w:t>7</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七、一般公共预算财政拨款基本支出决算表</w:t>
      </w:r>
      <w:r>
        <w:rPr>
          <w:rFonts w:hint="default" w:ascii="Times New Roman" w:hAnsi="Times New Roman" w:eastAsia="Times New Roman"/>
          <w:sz w:val="30"/>
          <w:szCs w:val="24"/>
          <w:lang w:val="en-US"/>
        </w:rPr>
        <w:tab/>
      </w:r>
      <w:r>
        <w:rPr>
          <w:rFonts w:hint="eastAsia"/>
          <w:sz w:val="30"/>
          <w:szCs w:val="24"/>
          <w:lang w:val="en-US" w:eastAsia="zh-CN"/>
        </w:rPr>
        <w:t>7</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八、政府性基金预算财政拨款收入支出决算表</w:t>
      </w:r>
      <w:r>
        <w:rPr>
          <w:rFonts w:hint="default" w:ascii="Times New Roman" w:hAnsi="Times New Roman" w:eastAsia="Times New Roman"/>
          <w:sz w:val="30"/>
          <w:szCs w:val="24"/>
          <w:lang w:val="en-US"/>
        </w:rPr>
        <w:tab/>
      </w:r>
      <w:r>
        <w:rPr>
          <w:rFonts w:hint="eastAsia" w:eastAsia="宋体"/>
          <w:sz w:val="30"/>
          <w:szCs w:val="24"/>
          <w:lang w:val="en-US" w:eastAsia="zh-CN"/>
        </w:rPr>
        <w:t>7</w:t>
      </w:r>
    </w:p>
    <w:p>
      <w:pPr>
        <w:tabs>
          <w:tab w:val="right" w:leader="dot" w:pos="8306"/>
        </w:tabs>
        <w:spacing w:beforeLines="0" w:afterLines="0"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九、国有资本经营预算财政拨款收入支出决算表</w:t>
      </w:r>
      <w:r>
        <w:rPr>
          <w:rFonts w:hint="default" w:ascii="Times New Roman" w:hAnsi="Times New Roman" w:eastAsia="Times New Roman"/>
          <w:sz w:val="30"/>
          <w:szCs w:val="24"/>
          <w:lang w:val="en-US"/>
        </w:rPr>
        <w:tab/>
      </w:r>
      <w:r>
        <w:rPr>
          <w:rFonts w:hint="eastAsia" w:eastAsia="宋体"/>
          <w:sz w:val="30"/>
          <w:szCs w:val="24"/>
          <w:lang w:val="en-US" w:eastAsia="zh-CN"/>
        </w:rPr>
        <w:t>7</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十、一般公共预算财政拨款“三公”经费支出决算表</w:t>
      </w:r>
      <w:r>
        <w:rPr>
          <w:rFonts w:hint="default" w:ascii="Times New Roman" w:hAnsi="Times New Roman" w:eastAsia="Times New Roman"/>
          <w:sz w:val="30"/>
          <w:szCs w:val="24"/>
          <w:lang w:val="en-US"/>
        </w:rPr>
        <w:tab/>
      </w:r>
      <w:r>
        <w:rPr>
          <w:rFonts w:hint="eastAsia"/>
          <w:sz w:val="30"/>
          <w:szCs w:val="24"/>
          <w:lang w:val="en-US" w:eastAsia="zh-CN"/>
        </w:rPr>
        <w:t>7</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十一、项目支出决算表</w:t>
      </w:r>
      <w:r>
        <w:rPr>
          <w:rFonts w:hint="default" w:ascii="Times New Roman" w:hAnsi="Times New Roman" w:eastAsia="Times New Roman"/>
          <w:sz w:val="30"/>
          <w:szCs w:val="24"/>
          <w:lang w:val="en-US"/>
        </w:rPr>
        <w:tab/>
      </w:r>
      <w:r>
        <w:rPr>
          <w:rFonts w:hint="eastAsia"/>
          <w:sz w:val="30"/>
          <w:szCs w:val="24"/>
          <w:lang w:val="en-US" w:eastAsia="zh-CN"/>
        </w:rPr>
        <w:t>7</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十二、关于空表的说明</w:t>
      </w:r>
      <w:r>
        <w:rPr>
          <w:rFonts w:hint="default" w:ascii="Times New Roman" w:hAnsi="Times New Roman" w:eastAsia="Times New Roman"/>
          <w:sz w:val="30"/>
          <w:szCs w:val="24"/>
          <w:lang w:val="en-US"/>
        </w:rPr>
        <w:tab/>
      </w:r>
      <w:r>
        <w:rPr>
          <w:rFonts w:hint="eastAsia"/>
          <w:sz w:val="30"/>
          <w:szCs w:val="24"/>
          <w:lang w:val="en-US" w:eastAsia="zh-CN"/>
        </w:rPr>
        <w:t>8</w:t>
      </w:r>
    </w:p>
    <w:p>
      <w:pPr>
        <w:tabs>
          <w:tab w:val="right" w:leader="dot" w:pos="8306"/>
        </w:tabs>
        <w:spacing w:beforeLines="0" w:afterLines="0" w:line="700" w:lineRule="exact"/>
        <w:rPr>
          <w:rFonts w:hint="default" w:ascii="Times New Roman" w:hAnsi="Times New Roman" w:eastAsia="宋体"/>
          <w:sz w:val="30"/>
          <w:szCs w:val="24"/>
          <w:lang w:val="en-US" w:eastAsia="zh-CN"/>
        </w:rPr>
      </w:pPr>
      <w:r>
        <w:rPr>
          <w:rFonts w:hint="eastAsia" w:ascii="方正小标宋简体" w:hAnsi="方正小标宋简体" w:eastAsia="方正小标宋简体"/>
          <w:sz w:val="30"/>
          <w:szCs w:val="24"/>
        </w:rPr>
        <w:t>第三部分  2022年度部门决算情况说明</w:t>
      </w:r>
      <w:r>
        <w:rPr>
          <w:rFonts w:hint="default" w:ascii="Times New Roman" w:hAnsi="Times New Roman" w:eastAsia="Times New Roman"/>
          <w:sz w:val="30"/>
          <w:szCs w:val="24"/>
        </w:rPr>
        <w:tab/>
      </w:r>
      <w:r>
        <w:rPr>
          <w:rFonts w:hint="eastAsia"/>
          <w:sz w:val="30"/>
          <w:szCs w:val="24"/>
          <w:lang w:val="en-US" w:eastAsia="zh-CN"/>
        </w:rPr>
        <w:t>9</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一、收支决算总体情况说明</w:t>
      </w:r>
      <w:r>
        <w:rPr>
          <w:rFonts w:hint="default" w:ascii="Times New Roman" w:hAnsi="Times New Roman" w:eastAsia="Times New Roman"/>
          <w:sz w:val="30"/>
          <w:szCs w:val="24"/>
          <w:lang w:val="en-US"/>
        </w:rPr>
        <w:tab/>
      </w:r>
      <w:r>
        <w:rPr>
          <w:rFonts w:hint="eastAsia"/>
          <w:sz w:val="30"/>
          <w:szCs w:val="24"/>
          <w:lang w:val="en-US" w:eastAsia="zh-CN"/>
        </w:rPr>
        <w:t>9</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二、收入决算情况说明</w:t>
      </w:r>
      <w:r>
        <w:rPr>
          <w:rFonts w:hint="default" w:ascii="Times New Roman" w:hAnsi="Times New Roman" w:eastAsia="Times New Roman"/>
          <w:sz w:val="30"/>
          <w:szCs w:val="24"/>
          <w:lang w:val="en-US"/>
        </w:rPr>
        <w:tab/>
      </w:r>
      <w:r>
        <w:rPr>
          <w:rFonts w:hint="eastAsia"/>
          <w:sz w:val="30"/>
          <w:szCs w:val="24"/>
          <w:lang w:val="en-US" w:eastAsia="zh-CN"/>
        </w:rPr>
        <w:t>9</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三、支出决算情况说明</w:t>
      </w:r>
      <w:r>
        <w:rPr>
          <w:rFonts w:hint="default" w:ascii="Times New Roman" w:hAnsi="Times New Roman" w:eastAsia="Times New Roman"/>
          <w:sz w:val="30"/>
          <w:szCs w:val="24"/>
          <w:lang w:val="en-US"/>
        </w:rPr>
        <w:tab/>
      </w:r>
      <w:r>
        <w:rPr>
          <w:rFonts w:hint="eastAsia"/>
          <w:sz w:val="30"/>
          <w:szCs w:val="24"/>
          <w:lang w:val="en-US" w:eastAsia="zh-CN"/>
        </w:rPr>
        <w:t>9</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四、财政拨款收支决算总体情况说明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1</w:t>
      </w:r>
      <w:r>
        <w:rPr>
          <w:rFonts w:hint="eastAsia"/>
          <w:sz w:val="30"/>
          <w:szCs w:val="24"/>
          <w:lang w:val="en-US" w:eastAsia="zh-CN"/>
        </w:rPr>
        <w:t>0</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五、一般公共预算财政拨款支出决算情况说明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1</w:t>
      </w:r>
      <w:r>
        <w:rPr>
          <w:rFonts w:hint="eastAsia"/>
          <w:sz w:val="30"/>
          <w:szCs w:val="24"/>
          <w:lang w:val="en-US" w:eastAsia="zh-CN"/>
        </w:rPr>
        <w:t>0</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六、一般公共预算财政拨款基本支出决算情况说明</w:t>
      </w:r>
      <w:r>
        <w:rPr>
          <w:rFonts w:hint="default" w:ascii="Times New Roman" w:hAnsi="Times New Roman" w:eastAsia="Times New Roman"/>
          <w:sz w:val="30"/>
          <w:szCs w:val="24"/>
          <w:lang w:val="en-US"/>
        </w:rPr>
        <w:tab/>
      </w:r>
      <w:r>
        <w:rPr>
          <w:rFonts w:hint="eastAsia" w:eastAsia="宋体"/>
          <w:sz w:val="30"/>
          <w:szCs w:val="24"/>
          <w:lang w:val="en-US" w:eastAsia="zh-CN"/>
        </w:rPr>
        <w:t>1</w:t>
      </w:r>
      <w:r>
        <w:rPr>
          <w:rFonts w:hint="eastAsia"/>
          <w:sz w:val="30"/>
          <w:szCs w:val="24"/>
          <w:lang w:val="en-US" w:eastAsia="zh-CN"/>
        </w:rPr>
        <w:t>7</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七、政府性基金预算财政拨款收支决算情况说明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1</w:t>
      </w:r>
      <w:r>
        <w:rPr>
          <w:rFonts w:hint="eastAsia"/>
          <w:sz w:val="30"/>
          <w:szCs w:val="24"/>
          <w:lang w:val="en-US" w:eastAsia="zh-CN"/>
        </w:rPr>
        <w:t>7</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八、国有资本经营预算财政拨款收支决算情况说明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1</w:t>
      </w:r>
      <w:r>
        <w:rPr>
          <w:rFonts w:hint="eastAsia"/>
          <w:sz w:val="30"/>
          <w:szCs w:val="24"/>
          <w:lang w:val="en-US" w:eastAsia="zh-CN"/>
        </w:rPr>
        <w:t>8</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九、一般公共预算财政拨款“三公”经费支出决算情况说明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18</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十、机关运行经费支出情况说明</w:t>
      </w:r>
      <w:r>
        <w:rPr>
          <w:rFonts w:hint="default" w:ascii="Times New Roman" w:hAnsi="Times New Roman" w:eastAsia="Times New Roman"/>
          <w:sz w:val="30"/>
          <w:szCs w:val="24"/>
          <w:lang w:val="en-US"/>
        </w:rPr>
        <w:tab/>
      </w:r>
      <w:r>
        <w:rPr>
          <w:rFonts w:hint="eastAsia"/>
          <w:sz w:val="30"/>
          <w:szCs w:val="24"/>
          <w:lang w:val="en-US" w:eastAsia="zh-CN"/>
        </w:rPr>
        <w:t>19</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十一、政府采购支出情况说明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2</w:t>
      </w:r>
      <w:r>
        <w:rPr>
          <w:rFonts w:hint="eastAsia"/>
          <w:sz w:val="30"/>
          <w:szCs w:val="24"/>
          <w:lang w:val="en-US" w:eastAsia="zh-CN"/>
        </w:rPr>
        <w:t>0</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十二、国有资产占有使用情况说明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2</w:t>
      </w:r>
      <w:r>
        <w:rPr>
          <w:rFonts w:hint="eastAsia"/>
          <w:sz w:val="30"/>
          <w:szCs w:val="24"/>
          <w:lang w:val="en-US" w:eastAsia="zh-CN"/>
        </w:rPr>
        <w:t>0</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十三、预算绩效情况说明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2</w:t>
      </w:r>
      <w:r>
        <w:rPr>
          <w:rFonts w:hint="eastAsia"/>
          <w:sz w:val="30"/>
          <w:szCs w:val="24"/>
          <w:lang w:val="en-US" w:eastAsia="zh-CN"/>
        </w:rPr>
        <w:t>0</w:t>
      </w:r>
    </w:p>
    <w:p>
      <w:pPr>
        <w:tabs>
          <w:tab w:val="right" w:leader="dot" w:pos="8306"/>
        </w:tabs>
        <w:spacing w:beforeLines="0" w:afterLines="0"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十四、教育、医疗卫生、社会保障和就业、住房保障、涉农补贴等民生支出情况说明</w:t>
      </w:r>
      <w:r>
        <w:rPr>
          <w:rFonts w:hint="default" w:ascii="Times New Roman" w:hAnsi="Times New Roman" w:eastAsia="Times New Roman"/>
          <w:sz w:val="30"/>
          <w:szCs w:val="24"/>
          <w:lang w:val="en-US"/>
        </w:rPr>
        <w:tab/>
      </w:r>
      <w:r>
        <w:rPr>
          <w:rFonts w:hint="eastAsia" w:ascii="Times New Roman" w:hAnsi="Times New Roman" w:eastAsia="宋体"/>
          <w:sz w:val="30"/>
          <w:szCs w:val="24"/>
          <w:lang w:val="en-US" w:eastAsia="zh-CN"/>
        </w:rPr>
        <w:t>2</w:t>
      </w:r>
      <w:r>
        <w:rPr>
          <w:rFonts w:hint="eastAsia"/>
          <w:sz w:val="30"/>
          <w:szCs w:val="24"/>
          <w:lang w:val="en-US" w:eastAsia="zh-CN"/>
        </w:rPr>
        <w:t>0</w:t>
      </w:r>
    </w:p>
    <w:p>
      <w:pPr>
        <w:tabs>
          <w:tab w:val="right" w:leader="dot" w:pos="8306"/>
        </w:tabs>
        <w:spacing w:beforeLines="0" w:afterLines="0" w:line="700" w:lineRule="exact"/>
        <w:rPr>
          <w:rFonts w:hint="default" w:ascii="黑体" w:hAnsi="黑体" w:eastAsia="宋体"/>
          <w:kern w:val="2"/>
          <w:sz w:val="30"/>
          <w:szCs w:val="24"/>
          <w:lang w:val="en-US" w:eastAsia="zh-CN"/>
        </w:rPr>
      </w:pPr>
      <w:r>
        <w:rPr>
          <w:rFonts w:hint="eastAsia" w:ascii="方正小标宋简体" w:hAnsi="方正小标宋简体" w:eastAsia="方正小标宋简体"/>
          <w:sz w:val="30"/>
          <w:szCs w:val="24"/>
        </w:rPr>
        <w:t>第四部分  名词解释</w:t>
      </w:r>
      <w:r>
        <w:rPr>
          <w:rFonts w:hint="default" w:ascii="Times New Roman" w:hAnsi="Times New Roman" w:eastAsia="Times New Roman"/>
          <w:sz w:val="30"/>
          <w:szCs w:val="24"/>
        </w:rPr>
        <w:tab/>
      </w:r>
      <w:r>
        <w:rPr>
          <w:rFonts w:hint="eastAsia" w:ascii="Times New Roman" w:hAnsi="Times New Roman" w:eastAsia="宋体"/>
          <w:sz w:val="30"/>
          <w:szCs w:val="24"/>
          <w:lang w:val="en-US" w:eastAsia="zh-CN"/>
        </w:rPr>
        <w:t>2</w:t>
      </w:r>
      <w:r>
        <w:rPr>
          <w:rFonts w:hint="eastAsia"/>
          <w:sz w:val="30"/>
          <w:szCs w:val="24"/>
          <w:lang w:val="en-US" w:eastAsia="zh-CN"/>
        </w:rPr>
        <w:t>2</w:t>
      </w: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sectPr>
          <w:pgSz w:w="11850" w:h="16840"/>
          <w:pgMar w:top="1440" w:right="1800" w:bottom="1440" w:left="1800" w:header="720" w:footer="720" w:gutter="0"/>
          <w:lnNumType w:countBy="0" w:distance="360"/>
          <w:cols w:space="720" w:num="1"/>
        </w:sectPr>
      </w:pPr>
    </w:p>
    <w:p>
      <w:pPr>
        <w:pStyle w:val="2"/>
        <w:keepNext/>
        <w:keepLines/>
        <w:spacing w:beforeLines="0" w:afterLines="0" w:line="600" w:lineRule="exact"/>
        <w:jc w:val="center"/>
        <w:rPr>
          <w:rFonts w:hint="default" w:ascii="Times New Roman" w:hAnsi="Times New Roman" w:eastAsia="Times New Roman"/>
          <w:sz w:val="24"/>
          <w:szCs w:val="24"/>
          <w:lang w:val="en-US"/>
        </w:rPr>
      </w:pPr>
      <w:r>
        <w:rPr>
          <w:rFonts w:hint="eastAsia" w:ascii="方正小标宋简体" w:hAnsi="方正小标宋简体" w:eastAsia="方正小标宋简体"/>
          <w:kern w:val="44"/>
          <w:sz w:val="44"/>
          <w:szCs w:val="24"/>
          <w:lang w:val="en-US"/>
        </w:rPr>
        <w:t>第一部分  概 况</w:t>
      </w:r>
    </w:p>
    <w:p>
      <w:pPr>
        <w:pStyle w:val="3"/>
        <w:keepNext/>
        <w:keepLines/>
        <w:spacing w:beforeLines="0" w:afterLines="0" w:line="600" w:lineRule="exact"/>
        <w:ind w:firstLine="600"/>
        <w:rPr>
          <w:rFonts w:hint="eastAsia" w:ascii="黑体" w:hAnsi="黑体" w:eastAsia="黑体"/>
          <w:sz w:val="30"/>
          <w:szCs w:val="24"/>
          <w:lang w:val="en-US"/>
        </w:rPr>
      </w:pPr>
    </w:p>
    <w:p>
      <w:pPr>
        <w:pStyle w:val="3"/>
        <w:keepNext/>
        <w:keepLines/>
        <w:spacing w:beforeLines="0" w:afterLines="0" w:line="600" w:lineRule="exact"/>
        <w:ind w:firstLine="600"/>
        <w:rPr>
          <w:rFonts w:hint="eastAsia" w:ascii="黑体" w:hAnsi="黑体" w:eastAsia="黑体"/>
          <w:sz w:val="30"/>
          <w:szCs w:val="24"/>
          <w:lang w:val="en-US"/>
        </w:rPr>
      </w:pPr>
      <w:r>
        <w:rPr>
          <w:rFonts w:hint="eastAsia" w:ascii="黑体" w:hAnsi="黑体" w:eastAsia="黑体"/>
          <w:sz w:val="30"/>
          <w:szCs w:val="24"/>
          <w:lang w:val="en-US"/>
        </w:rPr>
        <w:t>一、主要职责</w:t>
      </w:r>
    </w:p>
    <w:p>
      <w:pPr>
        <w:pStyle w:val="3"/>
        <w:keepNext/>
        <w:keepLines/>
        <w:spacing w:beforeLines="0" w:afterLines="0" w:line="600" w:lineRule="exact"/>
        <w:ind w:firstLine="602"/>
        <w:jc w:val="both"/>
        <w:rPr>
          <w:rFonts w:hint="default" w:ascii="Times New Roman" w:hAnsi="Times New Roman" w:eastAsia="仿宋_GB2312"/>
          <w:sz w:val="30"/>
          <w:szCs w:val="24"/>
          <w:lang w:val="en-US"/>
        </w:rPr>
      </w:pPr>
      <w:r>
        <w:rPr>
          <w:rFonts w:hint="eastAsia" w:ascii="Times New Roman" w:hAnsi="Times New Roman" w:eastAsia="仿宋_GB2312"/>
          <w:sz w:val="30"/>
          <w:szCs w:val="24"/>
          <w:lang w:val="en-US" w:eastAsia="zh-CN"/>
        </w:rPr>
        <w:t>天津市滨海新</w:t>
      </w:r>
      <w:r>
        <w:rPr>
          <w:rFonts w:hint="eastAsia" w:ascii="Times New Roman" w:hAnsi="Times New Roman" w:eastAsia="仿宋_GB2312"/>
          <w:sz w:val="30"/>
          <w:szCs w:val="24"/>
          <w:lang w:val="en-US"/>
        </w:rPr>
        <w:t>区卫生健康委员会贯彻落实党中央关于卫生健康工作的方针政策，贯彻落实党中央和市委、区委关于卫生健康工作的决策部署，在履行职责过程中坚持和加强党对卫生健康工作的集中统一领导。主要职责是：</w:t>
      </w:r>
    </w:p>
    <w:p>
      <w:pPr>
        <w:pStyle w:val="3"/>
        <w:keepNext/>
        <w:keepLines/>
        <w:spacing w:beforeLines="0" w:afterLines="0" w:line="600" w:lineRule="exact"/>
        <w:ind w:firstLine="602"/>
        <w:jc w:val="both"/>
        <w:rPr>
          <w:rFonts w:hint="default" w:ascii="Times New Roman" w:hAnsi="Times New Roman" w:eastAsia="仿宋_GB2312"/>
          <w:sz w:val="30"/>
          <w:szCs w:val="24"/>
          <w:lang w:val="en-US"/>
        </w:rPr>
      </w:pPr>
      <w:r>
        <w:rPr>
          <w:rFonts w:hint="eastAsia" w:ascii="Times New Roman" w:hAnsi="Times New Roman" w:eastAsia="仿宋_GB2312"/>
          <w:sz w:val="30"/>
          <w:szCs w:val="24"/>
          <w:lang w:val="en-US"/>
        </w:rPr>
        <w:t>（一）贯彻落实卫生健康方面法律法规，研究起草有关政策、规划和标准并组织实施。统筹规划卫生健康资源配置，负责卫生健康规划的编制和实施。制定并组织实施推进卫生健康基本公共服务均等化、普惠化、便捷化和公共资源向基层延伸等政策措施。</w:t>
      </w:r>
    </w:p>
    <w:p>
      <w:pPr>
        <w:pStyle w:val="3"/>
        <w:keepNext/>
        <w:keepLines/>
        <w:spacing w:beforeLines="0" w:afterLines="0" w:line="600" w:lineRule="exact"/>
        <w:ind w:firstLine="602"/>
        <w:jc w:val="both"/>
        <w:rPr>
          <w:rFonts w:hint="default" w:ascii="Times New Roman" w:hAnsi="Times New Roman" w:eastAsia="仿宋_GB2312"/>
          <w:sz w:val="30"/>
          <w:szCs w:val="24"/>
          <w:lang w:val="en-US"/>
        </w:rPr>
      </w:pPr>
      <w:r>
        <w:rPr>
          <w:rFonts w:hint="eastAsia" w:ascii="Times New Roman" w:hAnsi="Times New Roman" w:eastAsia="仿宋_GB2312"/>
          <w:sz w:val="30"/>
          <w:szCs w:val="24"/>
          <w:lang w:val="en-US"/>
        </w:rPr>
        <w:t>（二）协调推进深化医药卫生体制改革，研究提出深化医药卫生体制改革政策、措施的建议。组织深化公立医院综合改革，推进管办分离，健全现代医院管理制度，制定并组织实施推动卫生健康公共服务提供主体多元化、提供方式多样化的政策措施，提出医疗服务和药品价格政策的建议。</w:t>
      </w:r>
    </w:p>
    <w:p>
      <w:pPr>
        <w:pStyle w:val="3"/>
        <w:keepNext/>
        <w:keepLines/>
        <w:spacing w:beforeLines="0" w:afterLines="0" w:line="600" w:lineRule="exact"/>
        <w:ind w:firstLine="602"/>
        <w:jc w:val="both"/>
        <w:rPr>
          <w:rFonts w:hint="default" w:ascii="Times New Roman" w:hAnsi="Times New Roman" w:eastAsia="仿宋_GB2312"/>
          <w:sz w:val="30"/>
          <w:szCs w:val="24"/>
          <w:lang w:val="en-US"/>
        </w:rPr>
      </w:pPr>
      <w:r>
        <w:rPr>
          <w:rFonts w:hint="eastAsia" w:ascii="Times New Roman" w:hAnsi="Times New Roman" w:eastAsia="仿宋_GB2312"/>
          <w:sz w:val="30"/>
          <w:szCs w:val="24"/>
          <w:lang w:val="en-US"/>
        </w:rPr>
        <w:t>（三）制定并组织落实疾病预防控制规划及严重危害人民健康公共卫生问题的干预措施，落实国家免疫规划和传染病监测任务。负责卫生应急工作，组织指导突发公共卫生事件的预防控制和各类突发公共事件的医疗卫生救援。</w:t>
      </w:r>
    </w:p>
    <w:p>
      <w:pPr>
        <w:pStyle w:val="3"/>
        <w:keepNext/>
        <w:keepLines/>
        <w:spacing w:beforeLines="0" w:afterLines="0" w:line="600" w:lineRule="exact"/>
        <w:ind w:firstLine="602"/>
        <w:jc w:val="both"/>
        <w:rPr>
          <w:rFonts w:hint="default" w:ascii="Times New Roman" w:hAnsi="Times New Roman" w:eastAsia="仿宋_GB2312"/>
          <w:sz w:val="30"/>
          <w:szCs w:val="24"/>
          <w:lang w:val="en-US"/>
        </w:rPr>
      </w:pPr>
      <w:r>
        <w:rPr>
          <w:rFonts w:hint="eastAsia" w:ascii="Times New Roman" w:hAnsi="Times New Roman" w:eastAsia="仿宋_GB2312"/>
          <w:sz w:val="30"/>
          <w:szCs w:val="24"/>
          <w:lang w:val="en-US"/>
        </w:rPr>
        <w:t>（四）组织拟订并协调落实应对人口老龄化政策措施，负责推进老年健康服务体系建设和医养结合工作。</w:t>
      </w:r>
    </w:p>
    <w:p>
      <w:pPr>
        <w:pStyle w:val="3"/>
        <w:keepNext/>
        <w:keepLines/>
        <w:spacing w:beforeLines="0" w:afterLines="0" w:line="600" w:lineRule="exact"/>
        <w:ind w:firstLine="602"/>
        <w:jc w:val="both"/>
        <w:rPr>
          <w:rFonts w:hint="default" w:ascii="Times New Roman" w:hAnsi="Times New Roman" w:eastAsia="仿宋_GB2312"/>
          <w:sz w:val="30"/>
          <w:szCs w:val="24"/>
          <w:lang w:val="en-US"/>
        </w:rPr>
      </w:pPr>
      <w:r>
        <w:rPr>
          <w:rFonts w:hint="eastAsia" w:ascii="Times New Roman" w:hAnsi="Times New Roman" w:eastAsia="仿宋_GB2312"/>
          <w:sz w:val="30"/>
          <w:szCs w:val="24"/>
          <w:lang w:val="en-US"/>
        </w:rPr>
        <w:t>（五）组织实施国家药物政策和国家基本药物制度，开展药品使用监测、临床综合评价和短缺药品预警。组织开展食品安全风险监测。</w:t>
      </w:r>
    </w:p>
    <w:p>
      <w:pPr>
        <w:pStyle w:val="3"/>
        <w:keepNext/>
        <w:keepLines/>
        <w:spacing w:beforeLines="0" w:afterLines="0" w:line="600" w:lineRule="exact"/>
        <w:ind w:firstLine="602"/>
        <w:jc w:val="both"/>
        <w:rPr>
          <w:rFonts w:hint="default" w:ascii="Times New Roman" w:hAnsi="Times New Roman" w:eastAsia="仿宋_GB2312"/>
          <w:sz w:val="30"/>
          <w:szCs w:val="24"/>
          <w:lang w:val="en-US"/>
        </w:rPr>
      </w:pPr>
      <w:r>
        <w:rPr>
          <w:rFonts w:hint="eastAsia" w:ascii="Times New Roman" w:hAnsi="Times New Roman" w:eastAsia="仿宋_GB2312"/>
          <w:sz w:val="30"/>
          <w:szCs w:val="24"/>
          <w:lang w:val="en-US"/>
        </w:rPr>
        <w:t>（六）负责职责范围内的职业卫生、放射卫生、环境卫生、学校卫生、公共场所卫生、饮用水卫生等公共卫生的监督管理，负责传染病防治监督，健全卫生健康综合监督体系，牵头《烟草控制框架公约》履约工作。</w:t>
      </w:r>
    </w:p>
    <w:p>
      <w:pPr>
        <w:pStyle w:val="3"/>
        <w:keepNext/>
        <w:keepLines/>
        <w:spacing w:beforeLines="0" w:afterLines="0" w:line="600" w:lineRule="exact"/>
        <w:ind w:firstLine="602"/>
        <w:jc w:val="both"/>
        <w:rPr>
          <w:rFonts w:hint="default" w:ascii="Times New Roman" w:hAnsi="Times New Roman" w:eastAsia="仿宋_GB2312"/>
          <w:sz w:val="30"/>
          <w:szCs w:val="24"/>
          <w:lang w:val="en-US"/>
        </w:rPr>
      </w:pPr>
      <w:r>
        <w:rPr>
          <w:rFonts w:hint="eastAsia" w:ascii="Times New Roman" w:hAnsi="Times New Roman" w:eastAsia="仿宋_GB2312"/>
          <w:sz w:val="30"/>
          <w:szCs w:val="24"/>
          <w:lang w:val="en-US"/>
        </w:rPr>
        <w:t>（七）落实医疗机构、医疗服务行业管理办法，建立医疗服务评价和监督管理体系。组织落实卫生健康专业技术人员资格标准。制定并组织实施医疗服务规范、标准和卫生健康专业技术人员执业规则、服务规范。</w:t>
      </w:r>
    </w:p>
    <w:p>
      <w:pPr>
        <w:pStyle w:val="3"/>
        <w:keepNext/>
        <w:keepLines/>
        <w:spacing w:beforeLines="0" w:afterLines="0" w:line="600" w:lineRule="exact"/>
        <w:ind w:firstLine="601"/>
        <w:jc w:val="both"/>
        <w:rPr>
          <w:rFonts w:hint="default" w:ascii="Times New Roman" w:hAnsi="Times New Roman" w:eastAsia="仿宋_GB2312"/>
          <w:sz w:val="30"/>
          <w:szCs w:val="24"/>
          <w:lang w:val="en-US"/>
        </w:rPr>
      </w:pPr>
      <w:r>
        <w:rPr>
          <w:rFonts w:hint="eastAsia" w:ascii="Times New Roman" w:hAnsi="Times New Roman" w:eastAsia="仿宋_GB2312"/>
          <w:sz w:val="30"/>
          <w:szCs w:val="24"/>
          <w:lang w:val="en-US"/>
        </w:rPr>
        <w:t>（八）负责计划生育管理和服务工作，开展人口监测预警，研究提出人口和家庭发展相关政策建议。</w:t>
      </w:r>
    </w:p>
    <w:p>
      <w:pPr>
        <w:pStyle w:val="3"/>
        <w:keepNext/>
        <w:keepLines/>
        <w:spacing w:beforeLines="0" w:afterLines="0" w:line="600" w:lineRule="exact"/>
        <w:jc w:val="both"/>
        <w:rPr>
          <w:rFonts w:hint="default" w:ascii="Times New Roman" w:hAnsi="Times New Roman" w:eastAsia="仿宋_GB2312"/>
          <w:sz w:val="30"/>
          <w:szCs w:val="24"/>
          <w:lang w:val="en-US"/>
        </w:rPr>
      </w:pPr>
      <w:r>
        <w:rPr>
          <w:rFonts w:hint="eastAsia" w:ascii="Times New Roman" w:hAnsi="Times New Roman" w:eastAsia="仿宋_GB2312"/>
          <w:sz w:val="30"/>
          <w:szCs w:val="24"/>
          <w:lang w:val="en-US" w:eastAsia="zh-CN"/>
        </w:rPr>
        <w:t xml:space="preserve">    </w:t>
      </w:r>
      <w:r>
        <w:rPr>
          <w:rFonts w:hint="eastAsia" w:ascii="Times New Roman" w:hAnsi="Times New Roman" w:eastAsia="仿宋_GB2312"/>
          <w:sz w:val="30"/>
          <w:szCs w:val="24"/>
          <w:lang w:val="en-US"/>
        </w:rPr>
        <w:t>（九）负责指导基层医疗卫生、妇幼健康服务体系和全科医生队伍建设。推进卫生健康科技创新发展。</w:t>
      </w:r>
    </w:p>
    <w:p>
      <w:pPr>
        <w:pStyle w:val="3"/>
        <w:spacing w:beforeLines="0" w:afterLines="0" w:line="600" w:lineRule="exact"/>
        <w:ind w:firstLine="601"/>
        <w:jc w:val="both"/>
        <w:rPr>
          <w:rFonts w:hint="eastAsia" w:ascii="Times New Roman" w:hAnsi="Times New Roman" w:eastAsia="仿宋_GB2312"/>
          <w:sz w:val="30"/>
          <w:szCs w:val="24"/>
          <w:lang w:val="en-US" w:eastAsia="zh-CN"/>
        </w:rPr>
      </w:pPr>
      <w:r>
        <w:rPr>
          <w:rFonts w:hint="eastAsia" w:ascii="Times New Roman" w:hAnsi="Times New Roman" w:eastAsia="仿宋_GB2312"/>
          <w:sz w:val="30"/>
          <w:szCs w:val="24"/>
          <w:lang w:val="en-US"/>
        </w:rPr>
        <w:t>（十）负责区保健对象的医疗保健工作，负责重要会议与重大活动的医疗卫生保障工作</w:t>
      </w:r>
      <w:r>
        <w:rPr>
          <w:rFonts w:hint="eastAsia" w:ascii="Times New Roman" w:hAnsi="Times New Roman" w:eastAsia="仿宋_GB2312"/>
          <w:sz w:val="30"/>
          <w:szCs w:val="24"/>
          <w:lang w:val="en-US" w:eastAsia="zh-CN"/>
        </w:rPr>
        <w:t>。</w:t>
      </w:r>
    </w:p>
    <w:p>
      <w:pPr>
        <w:pStyle w:val="3"/>
        <w:spacing w:beforeLines="0" w:afterLines="0" w:line="600" w:lineRule="exact"/>
        <w:ind w:firstLine="601"/>
        <w:jc w:val="both"/>
        <w:rPr>
          <w:rFonts w:hint="default" w:ascii="Times New Roman" w:hAnsi="Times New Roman" w:eastAsia="仿宋_GB2312"/>
          <w:sz w:val="30"/>
          <w:szCs w:val="24"/>
          <w:lang w:val="en-US"/>
        </w:rPr>
      </w:pPr>
      <w:r>
        <w:rPr>
          <w:rFonts w:hint="eastAsia" w:ascii="Times New Roman" w:hAnsi="Times New Roman" w:eastAsia="仿宋_GB2312"/>
          <w:sz w:val="30"/>
          <w:szCs w:val="24"/>
          <w:lang w:val="en-US"/>
        </w:rPr>
        <w:t>（十一）拟订中医药发展规划并组织实施，组织实施中医药重点科研项目。承担中医医疗、预防、保健、康复及临床用药等的监督管理责任。规划、指导、协调中医医疗、科研机构的结构布局及其运行机制改革。负责监督和协调医疗、研究机构的中西医结合工作，组织实施中医医疗、保健管理规范和技术标准。组织实施中医药专业技术人员资格标准，开展中医药教育培训。继承和发展中医药文化。</w:t>
      </w:r>
    </w:p>
    <w:p>
      <w:pPr>
        <w:pStyle w:val="3"/>
        <w:keepNext/>
        <w:keepLines/>
        <w:spacing w:beforeLines="0" w:afterLines="0" w:line="600" w:lineRule="exact"/>
        <w:ind w:firstLine="602"/>
        <w:jc w:val="both"/>
        <w:rPr>
          <w:rFonts w:hint="default" w:ascii="Times New Roman" w:hAnsi="Times New Roman" w:eastAsia="仿宋_GB2312"/>
          <w:sz w:val="30"/>
          <w:szCs w:val="24"/>
          <w:lang w:val="en-US"/>
        </w:rPr>
      </w:pPr>
      <w:r>
        <w:rPr>
          <w:rFonts w:hint="eastAsia" w:ascii="Times New Roman" w:hAnsi="Times New Roman" w:eastAsia="仿宋_GB2312"/>
          <w:sz w:val="30"/>
          <w:szCs w:val="24"/>
          <w:lang w:val="en-US"/>
        </w:rPr>
        <w:t>（十二）承担区老龄工作委员会日常工作。承担区爱国卫生运动委员会日常工作。</w:t>
      </w:r>
    </w:p>
    <w:p>
      <w:pPr>
        <w:pStyle w:val="3"/>
        <w:keepNext/>
        <w:keepLines/>
        <w:spacing w:beforeLines="0" w:afterLines="0" w:line="600" w:lineRule="exact"/>
        <w:ind w:firstLine="602"/>
        <w:jc w:val="both"/>
        <w:rPr>
          <w:rFonts w:hint="default" w:ascii="Times New Roman" w:hAnsi="Times New Roman" w:eastAsia="仿宋_GB2312"/>
          <w:sz w:val="30"/>
          <w:szCs w:val="24"/>
          <w:lang w:val="en-US"/>
        </w:rPr>
      </w:pPr>
      <w:r>
        <w:rPr>
          <w:rFonts w:hint="eastAsia" w:ascii="Times New Roman" w:hAnsi="Times New Roman" w:eastAsia="仿宋_GB2312"/>
          <w:sz w:val="30"/>
          <w:szCs w:val="24"/>
          <w:lang w:val="en-US"/>
        </w:rPr>
        <w:t>（十三）负责卫生健康领域安全生产管理。</w:t>
      </w:r>
    </w:p>
    <w:p>
      <w:pPr>
        <w:pStyle w:val="3"/>
        <w:keepNext/>
        <w:keepLines/>
        <w:spacing w:beforeLines="0" w:afterLines="0" w:line="600" w:lineRule="exact"/>
        <w:ind w:firstLine="602"/>
        <w:jc w:val="both"/>
        <w:rPr>
          <w:rFonts w:hint="default" w:ascii="Times New Roman" w:hAnsi="Times New Roman" w:eastAsia="仿宋_GB2312"/>
          <w:sz w:val="30"/>
          <w:szCs w:val="24"/>
          <w:lang w:val="en-US"/>
        </w:rPr>
      </w:pPr>
      <w:r>
        <w:rPr>
          <w:rFonts w:hint="eastAsia" w:ascii="Times New Roman" w:hAnsi="Times New Roman" w:eastAsia="仿宋_GB2312"/>
          <w:sz w:val="30"/>
          <w:szCs w:val="24"/>
          <w:lang w:val="en-US"/>
        </w:rPr>
        <w:t>（十四）负责卫生健康领域人才队伍建设。</w:t>
      </w:r>
    </w:p>
    <w:p>
      <w:pPr>
        <w:pStyle w:val="3"/>
        <w:keepNext/>
        <w:keepLines/>
        <w:spacing w:beforeLines="0" w:afterLines="0" w:line="600" w:lineRule="exact"/>
        <w:ind w:firstLine="602"/>
        <w:jc w:val="both"/>
        <w:rPr>
          <w:rFonts w:hint="default" w:ascii="Times New Roman" w:hAnsi="Times New Roman" w:eastAsia="仿宋_GB2312"/>
          <w:sz w:val="30"/>
          <w:szCs w:val="24"/>
          <w:lang w:val="en-US"/>
        </w:rPr>
      </w:pPr>
      <w:r>
        <w:rPr>
          <w:rFonts w:hint="eastAsia" w:ascii="Times New Roman" w:hAnsi="Times New Roman" w:eastAsia="仿宋_GB2312"/>
          <w:sz w:val="30"/>
          <w:szCs w:val="24"/>
          <w:lang w:val="en-US"/>
        </w:rPr>
        <w:t>（十五）负责卫生健康领域对外合作与交流工作。</w:t>
      </w:r>
    </w:p>
    <w:p>
      <w:pPr>
        <w:pStyle w:val="3"/>
        <w:keepNext/>
        <w:keepLines/>
        <w:spacing w:beforeLines="0" w:afterLines="0" w:line="600" w:lineRule="exact"/>
        <w:ind w:firstLine="602"/>
        <w:jc w:val="both"/>
        <w:rPr>
          <w:rFonts w:hint="default" w:ascii="Times New Roman" w:hAnsi="Times New Roman" w:eastAsia="仿宋_GB2312"/>
          <w:sz w:val="30"/>
          <w:szCs w:val="24"/>
          <w:lang w:val="en-US"/>
        </w:rPr>
      </w:pPr>
      <w:r>
        <w:rPr>
          <w:rFonts w:hint="eastAsia" w:ascii="Times New Roman" w:hAnsi="Times New Roman" w:eastAsia="仿宋_GB2312"/>
          <w:sz w:val="30"/>
          <w:szCs w:val="24"/>
          <w:lang w:val="en-US"/>
        </w:rPr>
        <w:t>（十六）组织推动卫生健康领域招商引资工作。</w:t>
      </w:r>
    </w:p>
    <w:p>
      <w:pPr>
        <w:pStyle w:val="3"/>
        <w:keepNext/>
        <w:snapToGrid w:val="0"/>
        <w:spacing w:beforeLines="0" w:afterLines="0" w:line="600" w:lineRule="exact"/>
        <w:ind w:firstLine="602"/>
        <w:jc w:val="both"/>
        <w:rPr>
          <w:rFonts w:hint="default" w:ascii="Times New Roman" w:hAnsi="Times New Roman" w:eastAsia="仿宋_GB2312"/>
          <w:sz w:val="30"/>
          <w:szCs w:val="24"/>
          <w:lang w:val="en-US"/>
        </w:rPr>
      </w:pPr>
      <w:r>
        <w:rPr>
          <w:rFonts w:hint="eastAsia" w:ascii="Times New Roman" w:hAnsi="Times New Roman" w:eastAsia="仿宋_GB2312"/>
          <w:sz w:val="30"/>
          <w:szCs w:val="24"/>
          <w:lang w:val="en-US"/>
        </w:rPr>
        <w:t>（十七）完成区委、区政府交办的其他任务。</w:t>
      </w:r>
    </w:p>
    <w:p>
      <w:pPr>
        <w:pStyle w:val="3"/>
        <w:keepNext/>
        <w:snapToGrid w:val="0"/>
        <w:spacing w:beforeLines="0" w:afterLines="0" w:line="600" w:lineRule="exact"/>
        <w:ind w:firstLine="600" w:firstLineChars="200"/>
        <w:jc w:val="both"/>
        <w:rPr>
          <w:rFonts w:hint="default" w:ascii="Times New Roman" w:hAnsi="Times New Roman" w:eastAsia="仿宋_GB2312"/>
          <w:sz w:val="30"/>
          <w:szCs w:val="24"/>
          <w:lang w:val="en-US"/>
        </w:rPr>
      </w:pPr>
      <w:r>
        <w:rPr>
          <w:rFonts w:hint="eastAsia" w:ascii="Times New Roman" w:hAnsi="Times New Roman" w:eastAsia="仿宋_GB2312"/>
          <w:sz w:val="30"/>
          <w:szCs w:val="24"/>
          <w:lang w:val="en-US"/>
        </w:rPr>
        <w:t>（十八）职能转变。区卫生健康委员会应当牢固树立大卫生、大健康理念，推动健康滨海建设，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改革力度，推进管办分离，推动卫生健康公共服务主体多元化、提供方式多样化。</w:t>
      </w:r>
    </w:p>
    <w:p>
      <w:pPr>
        <w:pStyle w:val="3"/>
        <w:keepNext/>
        <w:snapToGrid w:val="0"/>
        <w:spacing w:beforeLines="0" w:afterLines="0" w:line="600" w:lineRule="exact"/>
        <w:ind w:firstLine="602"/>
        <w:jc w:val="both"/>
        <w:rPr>
          <w:rFonts w:hint="default" w:ascii="Times New Roman" w:hAnsi="Times New Roman" w:eastAsia="仿宋_GB2312"/>
          <w:sz w:val="30"/>
          <w:szCs w:val="24"/>
          <w:lang w:val="en-US"/>
        </w:rPr>
      </w:pPr>
      <w:r>
        <w:rPr>
          <w:rFonts w:hint="eastAsia" w:ascii="Times New Roman" w:hAnsi="Times New Roman" w:eastAsia="仿宋_GB2312"/>
          <w:sz w:val="30"/>
          <w:szCs w:val="24"/>
          <w:lang w:val="en-US"/>
        </w:rPr>
        <w:t>（十九）有关职责分工。</w:t>
      </w:r>
    </w:p>
    <w:p>
      <w:pPr>
        <w:pStyle w:val="3"/>
        <w:keepNext/>
        <w:snapToGrid w:val="0"/>
        <w:spacing w:beforeLines="0" w:afterLines="0" w:line="600" w:lineRule="exact"/>
        <w:ind w:firstLine="602"/>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1.</w:t>
      </w:r>
      <w:r>
        <w:rPr>
          <w:rFonts w:hint="eastAsia" w:ascii="Times New Roman" w:hAnsi="Times New Roman" w:eastAsia="仿宋_GB2312"/>
          <w:sz w:val="30"/>
          <w:szCs w:val="24"/>
          <w:lang w:val="en-US"/>
        </w:rPr>
        <w:t>与区民政局的有关职责分工。区卫生健康委员会负责拟订应对人口老龄化、医养结合政策措施，综合协调、督促指导、组织推进老龄事业发展，承担老年疾病防治、老年人医疗照护、老年人心理健康与关怀服务等老年健康工作。区民政局负责统筹推进、督促指导、监督管理养老服务工作，拟订养老服务体系建设规划、政策、标准并组织实施，承担老年人福利和特殊困难老年人救助工作。</w:t>
      </w:r>
    </w:p>
    <w:p>
      <w:pPr>
        <w:pStyle w:val="3"/>
        <w:keepNext/>
        <w:keepLines/>
        <w:snapToGrid w:val="0"/>
        <w:spacing w:beforeLines="0" w:afterLines="0" w:line="600" w:lineRule="exact"/>
        <w:ind w:firstLine="602"/>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2.</w:t>
      </w:r>
      <w:r>
        <w:rPr>
          <w:rFonts w:hint="eastAsia" w:ascii="Times New Roman" w:hAnsi="Times New Roman" w:eastAsia="仿宋_GB2312"/>
          <w:sz w:val="30"/>
          <w:szCs w:val="24"/>
          <w:lang w:val="en-US"/>
        </w:rPr>
        <w:t>与区市场监督管理局的有关职责分工。区卫生健康委员会负责食品安全风险监测工作，会同区市场监督管理局等部门制定、实施区食品安全风险监测方案。区卫生健康委员会对通过食品安全风险监测发现可能存在食品安全隐患的，应当及时将相关信息通报区市场监督管理局,并报告区人民政府和市卫生健康委员会，区市场监督管理局应当组织开展进一步调查。</w:t>
      </w:r>
    </w:p>
    <w:p>
      <w:pPr>
        <w:pStyle w:val="3"/>
        <w:keepNext/>
        <w:keepLines/>
        <w:spacing w:beforeLines="0" w:afterLines="0" w:line="600" w:lineRule="exact"/>
        <w:ind w:firstLine="602"/>
        <w:jc w:val="both"/>
        <w:rPr>
          <w:rFonts w:hint="eastAsia" w:ascii="仿宋_GB2312" w:hAnsi="仿宋_GB2312" w:eastAsia="仿宋_GB2312"/>
          <w:sz w:val="30"/>
          <w:szCs w:val="24"/>
          <w:lang w:val="en-US"/>
        </w:rPr>
      </w:pPr>
      <w:r>
        <w:rPr>
          <w:rFonts w:hint="default" w:ascii="Times New Roman" w:hAnsi="Times New Roman" w:eastAsia="仿宋_GB2312"/>
          <w:sz w:val="30"/>
          <w:szCs w:val="24"/>
          <w:lang w:val="en-US"/>
        </w:rPr>
        <w:t>3.</w:t>
      </w:r>
      <w:r>
        <w:rPr>
          <w:rFonts w:hint="eastAsia" w:ascii="Times New Roman" w:hAnsi="Times New Roman" w:eastAsia="仿宋_GB2312"/>
          <w:sz w:val="30"/>
          <w:szCs w:val="24"/>
          <w:lang w:val="en-US"/>
        </w:rPr>
        <w:t>与区医疗保障局的有关职责分工。区卫生健康委员会、区医疗保障局等部门在医疗、医保、医药等方面加强制度、政策衔接，建立沟通协商机制，协同推进改革，提高医疗资源使用效率和医疗保障水平。</w:t>
      </w:r>
    </w:p>
    <w:p>
      <w:pPr>
        <w:pStyle w:val="3"/>
        <w:keepNext/>
        <w:keepLines/>
        <w:spacing w:beforeLines="0" w:afterLines="0" w:line="600" w:lineRule="exact"/>
        <w:ind w:firstLine="600"/>
        <w:rPr>
          <w:rFonts w:hint="eastAsia" w:ascii="黑体" w:hAnsi="黑体" w:eastAsia="黑体"/>
          <w:sz w:val="30"/>
          <w:szCs w:val="24"/>
          <w:lang w:val="en-US"/>
        </w:rPr>
      </w:pPr>
      <w:r>
        <w:rPr>
          <w:rFonts w:hint="eastAsia" w:ascii="黑体" w:hAnsi="黑体" w:eastAsia="黑体"/>
          <w:sz w:val="30"/>
          <w:szCs w:val="24"/>
          <w:lang w:val="en-US"/>
        </w:rPr>
        <w:t>二、机构设置</w:t>
      </w:r>
    </w:p>
    <w:p>
      <w:pPr>
        <w:spacing w:beforeLines="0" w:afterLines="0" w:line="600" w:lineRule="exact"/>
        <w:ind w:firstLine="600"/>
        <w:rPr>
          <w:rFonts w:hint="eastAsia" w:ascii="Times New Roman" w:hAnsi="Times New Roman" w:eastAsia="仿宋_GB2312"/>
          <w:sz w:val="30"/>
          <w:szCs w:val="24"/>
          <w:lang w:val="en-US"/>
        </w:rPr>
      </w:pPr>
      <w:r>
        <w:rPr>
          <w:rFonts w:hint="eastAsia" w:ascii="仿宋_GB2312" w:hAnsi="Times New Roman" w:eastAsia="仿宋_GB2312"/>
          <w:sz w:val="30"/>
          <w:szCs w:val="24"/>
          <w:lang w:val="en-US" w:eastAsia="zh-CN"/>
        </w:rPr>
        <w:t>天津市滨海新区卫生健康委员会</w:t>
      </w:r>
      <w:r>
        <w:rPr>
          <w:rFonts w:hint="eastAsia" w:ascii="Times New Roman" w:hAnsi="Times New Roman" w:eastAsia="仿宋_GB2312"/>
          <w:sz w:val="30"/>
          <w:szCs w:val="24"/>
          <w:lang w:val="en-US"/>
        </w:rPr>
        <w:t>内设</w:t>
      </w:r>
      <w:r>
        <w:rPr>
          <w:rFonts w:hint="default" w:ascii="Times New Roman" w:hAnsi="Times New Roman" w:eastAsia="仿宋_GB2312"/>
          <w:sz w:val="30"/>
          <w:szCs w:val="24"/>
          <w:lang w:val="en-US" w:eastAsia="zh-CN"/>
        </w:rPr>
        <w:t>12</w:t>
      </w:r>
      <w:r>
        <w:rPr>
          <w:rFonts w:hint="eastAsia" w:ascii="Times New Roman" w:hAnsi="Times New Roman" w:eastAsia="仿宋_GB2312"/>
          <w:sz w:val="30"/>
          <w:szCs w:val="24"/>
          <w:lang w:val="en-US"/>
        </w:rPr>
        <w:t>个职能处室；下辖</w:t>
      </w:r>
      <w:r>
        <w:rPr>
          <w:rFonts w:hint="default" w:ascii="Times New Roman" w:hAnsi="Times New Roman" w:eastAsia="仿宋_GB2312"/>
          <w:sz w:val="30"/>
          <w:szCs w:val="24"/>
          <w:lang w:val="en-US" w:eastAsia="zh-CN"/>
        </w:rPr>
        <w:t>4</w:t>
      </w:r>
      <w:r>
        <w:rPr>
          <w:rFonts w:hint="eastAsia" w:eastAsia="仿宋_GB2312"/>
          <w:sz w:val="30"/>
          <w:szCs w:val="24"/>
          <w:lang w:val="en-US" w:eastAsia="zh-CN"/>
        </w:rPr>
        <w:t>5</w:t>
      </w:r>
      <w:r>
        <w:rPr>
          <w:rFonts w:hint="eastAsia" w:ascii="Times New Roman" w:hAnsi="Times New Roman" w:eastAsia="仿宋_GB2312"/>
          <w:sz w:val="30"/>
          <w:szCs w:val="24"/>
          <w:lang w:val="en-US"/>
        </w:rPr>
        <w:t>个预算单位。纳入</w:t>
      </w:r>
      <w:r>
        <w:rPr>
          <w:rFonts w:hint="eastAsia" w:ascii="仿宋_GB2312" w:hAnsi="Times New Roman" w:eastAsia="仿宋_GB2312"/>
          <w:sz w:val="30"/>
          <w:szCs w:val="24"/>
          <w:lang w:val="en-US" w:eastAsia="zh-CN"/>
        </w:rPr>
        <w:t>天津市滨海新区卫生健康委员会</w:t>
      </w:r>
      <w:r>
        <w:rPr>
          <w:rFonts w:hint="eastAsia" w:ascii="Times New Roman" w:hAnsi="Times New Roman" w:eastAsia="仿宋_GB2312"/>
          <w:sz w:val="30"/>
          <w:szCs w:val="24"/>
          <w:lang w:val="en-US"/>
        </w:rPr>
        <w:t>2022年度部门决算编制范围的单位包括：</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eastAsia="zh-CN"/>
        </w:rPr>
        <w:t>1</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zh-CN"/>
        </w:rPr>
        <w:t>天津市滨海新区卫生健康委员会</w:t>
      </w:r>
      <w:r>
        <w:rPr>
          <w:rFonts w:hint="eastAsia" w:ascii="Times New Roman" w:hAnsi="Times New Roman" w:eastAsia="仿宋_GB2312"/>
          <w:sz w:val="30"/>
          <w:szCs w:val="24"/>
          <w:lang w:val="en-US"/>
        </w:rPr>
        <w:t>部门本级</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2.</w:t>
      </w:r>
      <w:r>
        <w:rPr>
          <w:rFonts w:hint="eastAsia" w:ascii="Times New Roman" w:hAnsi="Times New Roman" w:eastAsia="仿宋_GB2312"/>
          <w:sz w:val="30"/>
          <w:szCs w:val="24"/>
          <w:lang w:val="en-US"/>
        </w:rPr>
        <w:t>天津市滨海新区疾病预防控制中心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3.</w:t>
      </w:r>
      <w:r>
        <w:rPr>
          <w:rFonts w:hint="eastAsia" w:ascii="Times New Roman" w:hAnsi="Times New Roman" w:eastAsia="仿宋_GB2312"/>
          <w:sz w:val="30"/>
          <w:szCs w:val="24"/>
          <w:lang w:val="en-US"/>
        </w:rPr>
        <w:t>天津市滨海新区妇幼保健计划生育服务中心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4.</w:t>
      </w:r>
      <w:r>
        <w:rPr>
          <w:rFonts w:hint="eastAsia" w:ascii="Times New Roman" w:hAnsi="Times New Roman" w:eastAsia="仿宋_GB2312"/>
          <w:sz w:val="30"/>
          <w:szCs w:val="24"/>
          <w:lang w:val="en-US"/>
        </w:rPr>
        <w:t>天津市滨海新区急救分中心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5.</w:t>
      </w:r>
      <w:r>
        <w:rPr>
          <w:rFonts w:hint="eastAsia" w:ascii="Times New Roman" w:hAnsi="Times New Roman" w:eastAsia="仿宋_GB2312"/>
          <w:sz w:val="30"/>
          <w:szCs w:val="24"/>
          <w:lang w:val="en-US"/>
        </w:rPr>
        <w:t>天津市滨海新区卫生健康促进中心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6.</w:t>
      </w:r>
      <w:r>
        <w:rPr>
          <w:rFonts w:hint="eastAsia" w:ascii="Times New Roman" w:hAnsi="Times New Roman" w:eastAsia="仿宋_GB2312"/>
          <w:sz w:val="30"/>
          <w:szCs w:val="24"/>
          <w:lang w:val="en-US"/>
        </w:rPr>
        <w:t>天津市滨海新区塘沽卫生学校</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7.</w:t>
      </w:r>
      <w:r>
        <w:rPr>
          <w:rFonts w:hint="eastAsia" w:ascii="Times New Roman" w:hAnsi="Times New Roman" w:eastAsia="仿宋_GB2312"/>
          <w:sz w:val="30"/>
          <w:szCs w:val="24"/>
          <w:lang w:val="en-US"/>
        </w:rPr>
        <w:t>天津市滨海新区汉沽职工卫生学校</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8.</w:t>
      </w:r>
      <w:r>
        <w:rPr>
          <w:rFonts w:hint="eastAsia" w:ascii="Times New Roman" w:hAnsi="Times New Roman" w:eastAsia="仿宋_GB2312"/>
          <w:sz w:val="30"/>
          <w:szCs w:val="24"/>
          <w:lang w:val="en-US"/>
        </w:rPr>
        <w:t>天津市滨海新区塘沽中心血站</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9.</w:t>
      </w:r>
      <w:r>
        <w:rPr>
          <w:rFonts w:hint="eastAsia" w:ascii="Times New Roman" w:hAnsi="Times New Roman" w:eastAsia="仿宋_GB2312"/>
          <w:sz w:val="30"/>
          <w:szCs w:val="24"/>
          <w:lang w:val="en-US"/>
        </w:rPr>
        <w:t>天津市滨海新区塘沽大华医院</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1</w:t>
      </w:r>
      <w:r>
        <w:rPr>
          <w:rFonts w:hint="eastAsia" w:ascii="Times New Roman" w:hAnsi="Times New Roman" w:eastAsia="仿宋_GB2312"/>
          <w:sz w:val="30"/>
          <w:szCs w:val="24"/>
          <w:lang w:val="en-US" w:eastAsia="zh-CN"/>
        </w:rPr>
        <w:t>0</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天津市滨海新区塘沽街新港社区卫生服务中心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1</w:t>
      </w:r>
      <w:r>
        <w:rPr>
          <w:rFonts w:hint="eastAsia" w:ascii="Times New Roman" w:hAnsi="Times New Roman" w:eastAsia="仿宋_GB2312"/>
          <w:sz w:val="30"/>
          <w:szCs w:val="24"/>
          <w:lang w:val="en-US" w:eastAsia="zh-CN"/>
        </w:rPr>
        <w:t>1</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天津市滨海新区北塘街社区卫生服务中心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1</w:t>
      </w:r>
      <w:r>
        <w:rPr>
          <w:rFonts w:hint="eastAsia" w:ascii="Times New Roman" w:hAnsi="Times New Roman" w:eastAsia="仿宋_GB2312"/>
          <w:sz w:val="30"/>
          <w:szCs w:val="24"/>
          <w:lang w:val="en-US" w:eastAsia="zh-CN"/>
        </w:rPr>
        <w:t>2</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天津市滨海新区大沽街社区卫生服务中心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1</w:t>
      </w:r>
      <w:r>
        <w:rPr>
          <w:rFonts w:hint="eastAsia" w:ascii="Times New Roman" w:hAnsi="Times New Roman" w:eastAsia="仿宋_GB2312"/>
          <w:sz w:val="30"/>
          <w:szCs w:val="24"/>
          <w:lang w:val="en-US" w:eastAsia="zh-CN"/>
        </w:rPr>
        <w:t>3</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天津市滨海新区杭州道街社区卫生服务中心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1</w:t>
      </w:r>
      <w:r>
        <w:rPr>
          <w:rFonts w:hint="eastAsia" w:ascii="Times New Roman" w:hAnsi="Times New Roman" w:eastAsia="仿宋_GB2312"/>
          <w:sz w:val="30"/>
          <w:szCs w:val="24"/>
          <w:lang w:val="en-US" w:eastAsia="zh-CN"/>
        </w:rPr>
        <w:t>4</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天津市滨海新区杭州道街向阳社区卫生服务中心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1</w:t>
      </w:r>
      <w:r>
        <w:rPr>
          <w:rFonts w:hint="eastAsia" w:ascii="Times New Roman" w:hAnsi="Times New Roman" w:eastAsia="仿宋_GB2312"/>
          <w:sz w:val="30"/>
          <w:szCs w:val="24"/>
          <w:lang w:val="en-US" w:eastAsia="zh-CN"/>
        </w:rPr>
        <w:t>5</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天津市滨海新区塘沽街解放路社区卫生服务中心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1</w:t>
      </w:r>
      <w:r>
        <w:rPr>
          <w:rFonts w:hint="eastAsia" w:ascii="Times New Roman" w:hAnsi="Times New Roman" w:eastAsia="仿宋_GB2312"/>
          <w:sz w:val="30"/>
          <w:szCs w:val="24"/>
          <w:lang w:val="en-US" w:eastAsia="zh-CN"/>
        </w:rPr>
        <w:t>6</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天津市滨海新区塘沽街三槐路社区卫生服务中心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1</w:t>
      </w:r>
      <w:r>
        <w:rPr>
          <w:rFonts w:hint="eastAsia" w:ascii="Times New Roman" w:hAnsi="Times New Roman" w:eastAsia="仿宋_GB2312"/>
          <w:sz w:val="30"/>
          <w:szCs w:val="24"/>
          <w:lang w:val="en-US" w:eastAsia="zh-CN"/>
        </w:rPr>
        <w:t>7</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天津市滨海新区胡家园街社区卫生服务中心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1</w:t>
      </w:r>
      <w:r>
        <w:rPr>
          <w:rFonts w:hint="eastAsia" w:ascii="Times New Roman" w:hAnsi="Times New Roman" w:eastAsia="仿宋_GB2312"/>
          <w:sz w:val="30"/>
          <w:szCs w:val="24"/>
          <w:lang w:val="en-US" w:eastAsia="zh-CN"/>
        </w:rPr>
        <w:t>8</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天津市滨海新区新城镇社区卫生服务中心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eastAsia" w:ascii="Times New Roman" w:hAnsi="Times New Roman" w:eastAsia="仿宋_GB2312"/>
          <w:sz w:val="30"/>
          <w:szCs w:val="24"/>
          <w:lang w:val="en-US" w:eastAsia="zh-CN"/>
        </w:rPr>
        <w:t>19</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天津市滨海新区寨上街社区卫生服务中心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2</w:t>
      </w:r>
      <w:r>
        <w:rPr>
          <w:rFonts w:hint="eastAsia" w:ascii="Times New Roman" w:hAnsi="Times New Roman" w:eastAsia="仿宋_GB2312"/>
          <w:sz w:val="30"/>
          <w:szCs w:val="24"/>
          <w:lang w:val="en-US" w:eastAsia="zh-CN"/>
        </w:rPr>
        <w:t>0</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天津市滨海新区汉沽街大田社区卫生服务中心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2</w:t>
      </w:r>
      <w:r>
        <w:rPr>
          <w:rFonts w:hint="eastAsia" w:ascii="Times New Roman" w:hAnsi="Times New Roman" w:eastAsia="仿宋_GB2312"/>
          <w:sz w:val="30"/>
          <w:szCs w:val="24"/>
          <w:lang w:val="en-US" w:eastAsia="zh-CN"/>
        </w:rPr>
        <w:t>1</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天津市滨海新区杨家泊镇社区卫生服务中心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2</w:t>
      </w:r>
      <w:r>
        <w:rPr>
          <w:rFonts w:hint="eastAsia" w:ascii="Times New Roman" w:hAnsi="Times New Roman" w:eastAsia="仿宋_GB2312"/>
          <w:sz w:val="30"/>
          <w:szCs w:val="24"/>
          <w:lang w:val="en-US" w:eastAsia="zh-CN"/>
        </w:rPr>
        <w:t>2</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天津市滨海新区茶淀街社区卫生服务中心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2</w:t>
      </w:r>
      <w:r>
        <w:rPr>
          <w:rFonts w:hint="eastAsia" w:ascii="Times New Roman" w:hAnsi="Times New Roman" w:eastAsia="仿宋_GB2312"/>
          <w:sz w:val="30"/>
          <w:szCs w:val="24"/>
          <w:lang w:val="en-US" w:eastAsia="zh-CN"/>
        </w:rPr>
        <w:t>3</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天津市滨海新区汉沽街社区卫生服务中心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2</w:t>
      </w:r>
      <w:r>
        <w:rPr>
          <w:rFonts w:hint="eastAsia" w:ascii="Times New Roman" w:hAnsi="Times New Roman" w:eastAsia="仿宋_GB2312"/>
          <w:sz w:val="30"/>
          <w:szCs w:val="24"/>
          <w:lang w:val="en-US" w:eastAsia="zh-CN"/>
        </w:rPr>
        <w:t>4</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天津市滨海新区大港社区卫生服务中心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2</w:t>
      </w:r>
      <w:r>
        <w:rPr>
          <w:rFonts w:hint="eastAsia" w:ascii="Times New Roman" w:hAnsi="Times New Roman" w:eastAsia="仿宋_GB2312"/>
          <w:sz w:val="30"/>
          <w:szCs w:val="24"/>
          <w:lang w:val="en-US" w:eastAsia="zh-CN"/>
        </w:rPr>
        <w:t>5</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天津市滨海新区太平镇社区卫生服务中心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2</w:t>
      </w:r>
      <w:r>
        <w:rPr>
          <w:rFonts w:hint="eastAsia" w:ascii="Times New Roman" w:hAnsi="Times New Roman" w:eastAsia="仿宋_GB2312"/>
          <w:sz w:val="30"/>
          <w:szCs w:val="24"/>
          <w:lang w:val="en-US" w:eastAsia="zh-CN"/>
        </w:rPr>
        <w:t>6</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天津市滨海新区小王庄镇社区卫生服务中心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2</w:t>
      </w:r>
      <w:r>
        <w:rPr>
          <w:rFonts w:hint="eastAsia" w:ascii="Times New Roman" w:hAnsi="Times New Roman" w:eastAsia="仿宋_GB2312"/>
          <w:sz w:val="30"/>
          <w:szCs w:val="24"/>
          <w:lang w:val="en-US" w:eastAsia="zh-CN"/>
        </w:rPr>
        <w:t>7</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天津市滨海新区古林街社区卫生服务中心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2</w:t>
      </w:r>
      <w:r>
        <w:rPr>
          <w:rFonts w:hint="eastAsia" w:ascii="Times New Roman" w:hAnsi="Times New Roman" w:eastAsia="仿宋_GB2312"/>
          <w:sz w:val="30"/>
          <w:szCs w:val="24"/>
          <w:lang w:val="en-US" w:eastAsia="zh-CN"/>
        </w:rPr>
        <w:t>8</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天津市滨海新区大港赵连庄社区卫生服务中心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eastAsia" w:ascii="Times New Roman" w:hAnsi="Times New Roman" w:eastAsia="仿宋_GB2312"/>
          <w:sz w:val="30"/>
          <w:szCs w:val="24"/>
          <w:lang w:val="en-US" w:eastAsia="zh-CN"/>
        </w:rPr>
        <w:t>29</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天津市滨海新区海滨街港西社区卫生服务中心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3</w:t>
      </w:r>
      <w:r>
        <w:rPr>
          <w:rFonts w:hint="eastAsia" w:ascii="Times New Roman" w:hAnsi="Times New Roman" w:eastAsia="仿宋_GB2312"/>
          <w:sz w:val="30"/>
          <w:szCs w:val="24"/>
          <w:lang w:val="en-US" w:eastAsia="zh-CN"/>
        </w:rPr>
        <w:t>0</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天津市滨海新区中塘镇社区卫生服务中心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3</w:t>
      </w:r>
      <w:r>
        <w:rPr>
          <w:rFonts w:hint="eastAsia" w:ascii="Times New Roman" w:hAnsi="Times New Roman" w:eastAsia="仿宋_GB2312"/>
          <w:sz w:val="30"/>
          <w:szCs w:val="24"/>
          <w:lang w:val="en-US" w:eastAsia="zh-CN"/>
        </w:rPr>
        <w:t>1</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天津市滨海新区海滨街幸福社区卫生服务中心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3</w:t>
      </w:r>
      <w:r>
        <w:rPr>
          <w:rFonts w:hint="eastAsia" w:ascii="Times New Roman" w:hAnsi="Times New Roman" w:eastAsia="仿宋_GB2312"/>
          <w:sz w:val="30"/>
          <w:szCs w:val="24"/>
          <w:lang w:val="en-US" w:eastAsia="zh-CN"/>
        </w:rPr>
        <w:t>2</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天津市滨海新区海滨街华幸社区卫生服务中心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3</w:t>
      </w:r>
      <w:r>
        <w:rPr>
          <w:rFonts w:hint="eastAsia" w:ascii="Times New Roman" w:hAnsi="Times New Roman" w:eastAsia="仿宋_GB2312"/>
          <w:sz w:val="30"/>
          <w:szCs w:val="24"/>
          <w:lang w:val="en-US" w:eastAsia="zh-CN"/>
        </w:rPr>
        <w:t>3</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天津市滨海新区海滨街光明社区卫生服务中心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3</w:t>
      </w:r>
      <w:r>
        <w:rPr>
          <w:rFonts w:hint="eastAsia" w:ascii="Times New Roman" w:hAnsi="Times New Roman" w:eastAsia="仿宋_GB2312"/>
          <w:sz w:val="30"/>
          <w:szCs w:val="24"/>
          <w:lang w:val="en-US" w:eastAsia="zh-CN"/>
        </w:rPr>
        <w:t>4</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天津市第五中心医院</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3</w:t>
      </w:r>
      <w:r>
        <w:rPr>
          <w:rFonts w:hint="eastAsia" w:ascii="Times New Roman" w:hAnsi="Times New Roman" w:eastAsia="仿宋_GB2312"/>
          <w:sz w:val="30"/>
          <w:szCs w:val="24"/>
          <w:lang w:val="en-US" w:eastAsia="zh-CN"/>
        </w:rPr>
        <w:t>5</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天津市滨海新区塘沽口腔医院</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3</w:t>
      </w:r>
      <w:r>
        <w:rPr>
          <w:rFonts w:hint="eastAsia" w:ascii="Times New Roman" w:hAnsi="Times New Roman" w:eastAsia="仿宋_GB2312"/>
          <w:sz w:val="30"/>
          <w:szCs w:val="24"/>
          <w:lang w:val="en-US" w:eastAsia="zh-CN"/>
        </w:rPr>
        <w:t>6</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天津市滨海新区塘沽妇产医院</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3</w:t>
      </w:r>
      <w:r>
        <w:rPr>
          <w:rFonts w:hint="eastAsia" w:ascii="Times New Roman" w:hAnsi="Times New Roman" w:eastAsia="仿宋_GB2312"/>
          <w:sz w:val="30"/>
          <w:szCs w:val="24"/>
          <w:lang w:val="en-US" w:eastAsia="zh-CN"/>
        </w:rPr>
        <w:t>7</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天津市滨海新区塘沽传染病医院</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3</w:t>
      </w:r>
      <w:r>
        <w:rPr>
          <w:rFonts w:hint="eastAsia" w:ascii="Times New Roman" w:hAnsi="Times New Roman" w:eastAsia="仿宋_GB2312"/>
          <w:sz w:val="30"/>
          <w:szCs w:val="24"/>
          <w:lang w:val="en-US" w:eastAsia="zh-CN"/>
        </w:rPr>
        <w:t>8</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天津市滨海新区塘沽安定医院</w:t>
      </w:r>
    </w:p>
    <w:p>
      <w:pPr>
        <w:spacing w:beforeLines="0" w:afterLines="0" w:line="580" w:lineRule="exact"/>
        <w:ind w:firstLine="600"/>
        <w:jc w:val="both"/>
        <w:rPr>
          <w:rFonts w:hint="default" w:ascii="Times New Roman" w:hAnsi="Times New Roman" w:eastAsia="仿宋_GB2312"/>
          <w:sz w:val="30"/>
          <w:szCs w:val="24"/>
          <w:lang w:val="en-US"/>
        </w:rPr>
      </w:pPr>
      <w:r>
        <w:rPr>
          <w:rFonts w:hint="eastAsia" w:ascii="Times New Roman" w:hAnsi="Times New Roman" w:eastAsia="仿宋_GB2312"/>
          <w:sz w:val="30"/>
          <w:szCs w:val="24"/>
          <w:lang w:val="en-US" w:eastAsia="zh-CN"/>
        </w:rPr>
        <w:t>39</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天津市滨海新区中医医院</w:t>
      </w:r>
    </w:p>
    <w:p>
      <w:pPr>
        <w:spacing w:beforeLines="0" w:afterLines="0" w:line="580" w:lineRule="exact"/>
        <w:ind w:firstLine="600"/>
        <w:jc w:val="both"/>
        <w:rPr>
          <w:rFonts w:hint="eastAsia" w:ascii="Times New Roman" w:hAnsi="Times New Roman" w:eastAsia="仿宋_GB2312"/>
          <w:sz w:val="30"/>
          <w:szCs w:val="24"/>
          <w:lang w:val="en-US"/>
        </w:rPr>
      </w:pPr>
      <w:r>
        <w:rPr>
          <w:rFonts w:hint="default" w:ascii="Times New Roman" w:hAnsi="Times New Roman" w:eastAsia="仿宋_GB2312"/>
          <w:sz w:val="30"/>
          <w:szCs w:val="24"/>
          <w:lang w:val="en-US"/>
        </w:rPr>
        <w:t>4</w:t>
      </w:r>
      <w:r>
        <w:rPr>
          <w:rFonts w:hint="eastAsia" w:ascii="Times New Roman" w:hAnsi="Times New Roman" w:eastAsia="仿宋_GB2312"/>
          <w:sz w:val="30"/>
          <w:szCs w:val="24"/>
          <w:lang w:val="en-US" w:eastAsia="zh-CN"/>
        </w:rPr>
        <w:t>0</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w:t>
      </w:r>
      <w:r>
        <w:rPr>
          <w:rFonts w:hint="eastAsia" w:ascii="Times New Roman" w:hAnsi="Times New Roman" w:eastAsia="仿宋_GB2312"/>
          <w:sz w:val="30"/>
          <w:szCs w:val="24"/>
          <w:lang w:val="en-US" w:eastAsia="zh-CN"/>
        </w:rPr>
        <w:t>新河</w:t>
      </w:r>
      <w:r>
        <w:rPr>
          <w:rFonts w:hint="eastAsia" w:ascii="Times New Roman" w:hAnsi="Times New Roman" w:eastAsia="仿宋_GB2312"/>
          <w:sz w:val="30"/>
          <w:szCs w:val="24"/>
          <w:lang w:val="en-US"/>
        </w:rPr>
        <w:t>街社区卫生服务中心</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4</w:t>
      </w:r>
      <w:r>
        <w:rPr>
          <w:rFonts w:hint="eastAsia" w:ascii="Times New Roman" w:hAnsi="Times New Roman" w:eastAsia="仿宋_GB2312"/>
          <w:sz w:val="30"/>
          <w:szCs w:val="24"/>
          <w:lang w:val="en-US" w:eastAsia="zh-CN"/>
        </w:rPr>
        <w:t>1</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天津市滨海新区汉沽中医医院</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4</w:t>
      </w:r>
      <w:r>
        <w:rPr>
          <w:rFonts w:hint="eastAsia" w:ascii="Times New Roman" w:hAnsi="Times New Roman" w:eastAsia="仿宋_GB2312"/>
          <w:sz w:val="30"/>
          <w:szCs w:val="24"/>
          <w:lang w:val="en-US" w:eastAsia="zh-CN"/>
        </w:rPr>
        <w:t>2</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天津市滨海新区大港医院</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4</w:t>
      </w:r>
      <w:r>
        <w:rPr>
          <w:rFonts w:hint="eastAsia" w:ascii="Times New Roman" w:hAnsi="Times New Roman" w:eastAsia="仿宋_GB2312"/>
          <w:sz w:val="30"/>
          <w:szCs w:val="24"/>
          <w:lang w:val="en-US" w:eastAsia="zh-CN"/>
        </w:rPr>
        <w:t>3</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天津市滨海新区大港中医医院</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4</w:t>
      </w:r>
      <w:r>
        <w:rPr>
          <w:rFonts w:hint="eastAsia" w:ascii="Times New Roman" w:hAnsi="Times New Roman" w:eastAsia="仿宋_GB2312"/>
          <w:sz w:val="30"/>
          <w:szCs w:val="24"/>
          <w:lang w:val="en-US" w:eastAsia="zh-CN"/>
        </w:rPr>
        <w:t>4</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天津市滨海新区海滨人民医院</w:t>
      </w:r>
    </w:p>
    <w:p>
      <w:pPr>
        <w:spacing w:beforeLines="0" w:afterLines="0" w:line="580" w:lineRule="exact"/>
        <w:ind w:firstLine="600"/>
        <w:jc w:val="both"/>
        <w:rPr>
          <w:rFonts w:hint="default" w:ascii="Times New Roman" w:hAnsi="Times New Roman" w:eastAsia="仿宋_GB2312"/>
          <w:sz w:val="30"/>
          <w:szCs w:val="24"/>
          <w:lang w:val="en-US"/>
        </w:rPr>
      </w:pPr>
      <w:r>
        <w:rPr>
          <w:rFonts w:hint="default" w:ascii="Times New Roman" w:hAnsi="Times New Roman" w:eastAsia="仿宋_GB2312"/>
          <w:sz w:val="30"/>
          <w:szCs w:val="24"/>
          <w:lang w:val="en-US"/>
        </w:rPr>
        <w:t>4</w:t>
      </w:r>
      <w:r>
        <w:rPr>
          <w:rFonts w:hint="eastAsia" w:ascii="Times New Roman" w:hAnsi="Times New Roman" w:eastAsia="仿宋_GB2312"/>
          <w:sz w:val="30"/>
          <w:szCs w:val="24"/>
          <w:lang w:val="en-US" w:eastAsia="zh-CN"/>
        </w:rPr>
        <w:t>5</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天津医科大学总医院滨海医院</w:t>
      </w:r>
    </w:p>
    <w:p>
      <w:pPr>
        <w:spacing w:beforeLines="0" w:afterLines="0" w:line="580" w:lineRule="exact"/>
        <w:ind w:firstLine="600"/>
        <w:jc w:val="both"/>
        <w:rPr>
          <w:rFonts w:hint="eastAsia" w:ascii="Times New Roman" w:hAnsi="Times New Roman" w:eastAsia="仿宋_GB2312"/>
          <w:sz w:val="30"/>
          <w:szCs w:val="24"/>
          <w:lang w:val="en-US"/>
        </w:rPr>
      </w:pPr>
      <w:r>
        <w:rPr>
          <w:rFonts w:hint="default" w:ascii="Times New Roman" w:hAnsi="Times New Roman" w:eastAsia="仿宋_GB2312"/>
          <w:sz w:val="30"/>
          <w:szCs w:val="24"/>
          <w:lang w:val="en-US"/>
        </w:rPr>
        <w:t>4</w:t>
      </w:r>
      <w:r>
        <w:rPr>
          <w:rFonts w:hint="eastAsia" w:ascii="Times New Roman" w:hAnsi="Times New Roman" w:eastAsia="仿宋_GB2312"/>
          <w:sz w:val="30"/>
          <w:szCs w:val="24"/>
          <w:lang w:val="en-US" w:eastAsia="zh-CN"/>
        </w:rPr>
        <w:t>6</w:t>
      </w:r>
      <w:r>
        <w:rPr>
          <w:rFonts w:hint="default" w:ascii="Times New Roman" w:hAnsi="Times New Roman" w:eastAsia="仿宋_GB2312"/>
          <w:sz w:val="30"/>
          <w:szCs w:val="24"/>
          <w:lang w:val="en-US"/>
        </w:rPr>
        <w:t>.</w:t>
      </w:r>
      <w:r>
        <w:rPr>
          <w:rFonts w:hint="eastAsia" w:ascii="Times New Roman" w:hAnsi="Times New Roman" w:eastAsia="仿宋_GB2312"/>
          <w:sz w:val="30"/>
          <w:szCs w:val="24"/>
          <w:lang w:val="en-US"/>
        </w:rPr>
        <w:t>天津市滨海新区卫生计生综合监督所</w:t>
      </w:r>
    </w:p>
    <w:p>
      <w:pPr>
        <w:spacing w:beforeLines="0" w:afterLines="0" w:line="600" w:lineRule="exact"/>
        <w:ind w:firstLine="600"/>
        <w:rPr>
          <w:rFonts w:hint="default" w:ascii="Times New Roman" w:hAnsi="Times New Roman" w:eastAsia="Times New Roman"/>
          <w:sz w:val="30"/>
          <w:szCs w:val="24"/>
          <w:lang w:val="en-US"/>
        </w:rPr>
      </w:pPr>
    </w:p>
    <w:p>
      <w:pPr>
        <w:pStyle w:val="2"/>
        <w:keepNext/>
        <w:keepLines/>
        <w:spacing w:beforeLines="0" w:afterLines="0" w:line="600" w:lineRule="exact"/>
        <w:jc w:val="both"/>
        <w:rPr>
          <w:rFonts w:hint="eastAsia" w:ascii="方正小标宋简体" w:hAnsi="方正小标宋简体" w:eastAsia="方正小标宋简体"/>
          <w:kern w:val="44"/>
          <w:sz w:val="44"/>
          <w:szCs w:val="24"/>
          <w:lang w:val="en-US"/>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第二部分  2022年度部门决算表</w:t>
      </w:r>
    </w:p>
    <w:p>
      <w:pPr>
        <w:keepNext/>
        <w:spacing w:beforeLines="0" w:afterLines="0" w:line="600" w:lineRule="exact"/>
        <w:rPr>
          <w:rFonts w:hint="default" w:ascii="Times New Roman" w:hAnsi="Times New Roman" w:eastAsia="Times New Roman"/>
          <w:sz w:val="24"/>
          <w:szCs w:val="24"/>
          <w:lang w:val="en-US"/>
        </w:rPr>
      </w:pP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一、《收入支出决算总表》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四、《支出决算表》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八、《政府性基金预算财政拨款收入支出决算表》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九、《国有资本经营预算财政拨款收入支出决算表》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十、《一般公共预算财政拨款“三公”经费支出决算表》</w:t>
      </w:r>
    </w:p>
    <w:p>
      <w:pPr>
        <w:pStyle w:val="3"/>
        <w:keepNext/>
        <w:keepLines/>
        <w:spacing w:beforeLines="0" w:afterLines="0"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十一、《项目支出决算表》</w:t>
      </w:r>
    </w:p>
    <w:p>
      <w:pPr>
        <w:spacing w:beforeLines="0" w:afterLines="0" w:line="800" w:lineRule="exact"/>
        <w:rPr>
          <w:rFonts w:hint="eastAsia" w:ascii="楷体" w:hAnsi="楷体" w:eastAsia="楷体"/>
          <w:sz w:val="30"/>
          <w:szCs w:val="24"/>
          <w:lang w:val="en-US"/>
        </w:rPr>
      </w:pPr>
      <w:r>
        <w:rPr>
          <w:rFonts w:hint="eastAsia" w:ascii="楷体" w:hAnsi="楷体" w:eastAsia="楷体"/>
          <w:sz w:val="30"/>
          <w:szCs w:val="24"/>
          <w:lang w:val="en-US"/>
        </w:rPr>
        <w:t>注：以上决算公开表均作为附表，附于决算公开说明文档后。</w:t>
      </w:r>
    </w:p>
    <w:p>
      <w:pPr>
        <w:spacing w:beforeLines="0" w:afterLines="0" w:line="600" w:lineRule="exact"/>
        <w:rPr>
          <w:rFonts w:hint="eastAsia" w:ascii="黑体" w:hAnsi="黑体" w:eastAsia="黑体"/>
          <w:b/>
          <w:sz w:val="30"/>
          <w:szCs w:val="24"/>
          <w:lang w:val="en-US"/>
        </w:rPr>
      </w:pPr>
      <w:r>
        <w:rPr>
          <w:rFonts w:hint="default" w:ascii="Times New Roman" w:hAnsi="Times New Roman" w:eastAsia="Times New Roman"/>
          <w:sz w:val="24"/>
          <w:szCs w:val="24"/>
          <w:lang w:val="en-US"/>
        </w:rPr>
        <w:br w:type="page"/>
      </w:r>
      <w:r>
        <w:rPr>
          <w:rFonts w:hint="default" w:ascii="Times New Roman" w:hAnsi="Times New Roman" w:eastAsia="Times New Roman"/>
          <w:sz w:val="24"/>
          <w:szCs w:val="24"/>
          <w:lang w:val="en-US"/>
        </w:rPr>
        <w:t xml:space="preserve">    </w:t>
      </w:r>
      <w:r>
        <w:rPr>
          <w:rFonts w:hint="eastAsia" w:ascii="黑体" w:hAnsi="黑体" w:eastAsia="黑体"/>
          <w:b/>
          <w:sz w:val="30"/>
          <w:szCs w:val="24"/>
          <w:lang w:val="en-US"/>
        </w:rPr>
        <w:t>十二、关于空表的说明</w:t>
      </w:r>
    </w:p>
    <w:p>
      <w:pPr>
        <w:spacing w:beforeLines="0" w:afterLines="0" w:line="580" w:lineRule="exact"/>
        <w:ind w:firstLine="600"/>
        <w:jc w:val="both"/>
        <w:rPr>
          <w:rFonts w:hint="eastAsia" w:ascii="Times New Roman" w:hAnsi="Times New Roman" w:eastAsia="仿宋_GB2312"/>
          <w:sz w:val="30"/>
          <w:szCs w:val="24"/>
          <w:lang w:val="en-US"/>
        </w:rPr>
      </w:pPr>
      <w:r>
        <w:rPr>
          <w:rFonts w:hint="eastAsia" w:ascii="Times New Roman" w:hAnsi="Times New Roman" w:eastAsia="仿宋_GB2312"/>
          <w:sz w:val="30"/>
          <w:szCs w:val="24"/>
          <w:lang w:val="en-US" w:eastAsia="zh-CN"/>
        </w:rPr>
        <w:t>1</w:t>
      </w:r>
      <w:r>
        <w:rPr>
          <w:rFonts w:hint="eastAsia" w:ascii="Times New Roman" w:hAnsi="Times New Roman" w:eastAsia="仿宋_GB2312"/>
          <w:sz w:val="30"/>
          <w:szCs w:val="24"/>
          <w:lang w:val="en-US"/>
        </w:rPr>
        <w:t>.天津市</w:t>
      </w:r>
      <w:r>
        <w:rPr>
          <w:rFonts w:hint="eastAsia" w:ascii="Times New Roman" w:hAnsi="Times New Roman" w:eastAsia="仿宋_GB2312"/>
          <w:sz w:val="30"/>
          <w:szCs w:val="24"/>
          <w:lang w:val="en-US" w:eastAsia="zh-CN"/>
        </w:rPr>
        <w:t>滨海新区卫生健康委员会</w:t>
      </w:r>
      <w:r>
        <w:rPr>
          <w:rFonts w:hint="eastAsia" w:ascii="Times New Roman" w:hAnsi="Times New Roman" w:eastAsia="仿宋_GB2312"/>
          <w:sz w:val="30"/>
          <w:szCs w:val="24"/>
          <w:lang w:val="en-US"/>
        </w:rPr>
        <w:t>2022年度国有资本经营预算财政拨款收入支出决算表为空表。</w:t>
      </w: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p>
    <w:p>
      <w:pPr>
        <w:pStyle w:val="2"/>
        <w:keepLines/>
        <w:spacing w:beforeLines="0" w:afterLines="0" w:line="600" w:lineRule="exact"/>
        <w:jc w:val="center"/>
        <w:rPr>
          <w:rFonts w:hint="eastAsia" w:ascii="方正小标宋简体" w:hAnsi="方正小标宋简体" w:eastAsia="方正小标宋简体"/>
          <w:kern w:val="44"/>
          <w:sz w:val="44"/>
          <w:szCs w:val="24"/>
          <w:lang w:val="en-US"/>
        </w:rPr>
      </w:pPr>
    </w:p>
    <w:p>
      <w:pPr>
        <w:pStyle w:val="2"/>
        <w:keepLines/>
        <w:spacing w:beforeLines="0" w:afterLines="0" w:line="600" w:lineRule="exact"/>
        <w:jc w:val="center"/>
        <w:rPr>
          <w:rFonts w:hint="eastAsia" w:ascii="方正小标宋简体" w:hAnsi="方正小标宋简体" w:eastAsia="方正小标宋简体"/>
          <w:kern w:val="44"/>
          <w:sz w:val="44"/>
          <w:szCs w:val="24"/>
          <w:lang w:val="en-US"/>
        </w:rPr>
      </w:pPr>
    </w:p>
    <w:p>
      <w:pPr>
        <w:pStyle w:val="2"/>
        <w:keepLines/>
        <w:spacing w:beforeLines="0" w:afterLines="0" w:line="600" w:lineRule="exact"/>
        <w:jc w:val="center"/>
        <w:rPr>
          <w:rFonts w:hint="eastAsia" w:ascii="方正小标宋简体" w:hAnsi="方正小标宋简体" w:eastAsia="方正小标宋简体"/>
          <w:kern w:val="44"/>
          <w:sz w:val="44"/>
          <w:szCs w:val="24"/>
          <w:lang w:val="en-US"/>
        </w:rPr>
      </w:pPr>
    </w:p>
    <w:p>
      <w:pPr>
        <w:pStyle w:val="2"/>
        <w:keepLines/>
        <w:spacing w:beforeLines="0" w:afterLines="0" w:line="600" w:lineRule="exact"/>
        <w:jc w:val="center"/>
        <w:rPr>
          <w:rFonts w:hint="eastAsia" w:ascii="方正小标宋简体" w:hAnsi="方正小标宋简体" w:eastAsia="方正小标宋简体"/>
          <w:kern w:val="44"/>
          <w:sz w:val="44"/>
          <w:szCs w:val="24"/>
          <w:lang w:val="en-US"/>
        </w:rPr>
      </w:pPr>
    </w:p>
    <w:p>
      <w:pPr>
        <w:pStyle w:val="2"/>
        <w:keepLines/>
        <w:spacing w:beforeLines="0" w:afterLines="0" w:line="600" w:lineRule="exact"/>
        <w:jc w:val="center"/>
        <w:rPr>
          <w:rFonts w:hint="eastAsia" w:ascii="方正小标宋简体" w:hAnsi="方正小标宋简体" w:eastAsia="方正小标宋简体"/>
          <w:kern w:val="44"/>
          <w:sz w:val="44"/>
          <w:szCs w:val="24"/>
          <w:lang w:val="en-US"/>
        </w:rPr>
      </w:pPr>
    </w:p>
    <w:p>
      <w:pPr>
        <w:pStyle w:val="2"/>
        <w:keepLines/>
        <w:spacing w:beforeLines="0" w:afterLines="0" w:line="600" w:lineRule="exact"/>
        <w:jc w:val="center"/>
        <w:rPr>
          <w:rFonts w:hint="eastAsia" w:ascii="方正小标宋简体" w:hAnsi="方正小标宋简体" w:eastAsia="方正小标宋简体"/>
          <w:kern w:val="44"/>
          <w:sz w:val="44"/>
          <w:szCs w:val="24"/>
          <w:lang w:val="en-US"/>
        </w:rPr>
      </w:pPr>
    </w:p>
    <w:p>
      <w:pPr>
        <w:pStyle w:val="2"/>
        <w:keepLines/>
        <w:spacing w:beforeLines="0" w:afterLines="0" w:line="600" w:lineRule="exact"/>
        <w:jc w:val="center"/>
        <w:rPr>
          <w:rFonts w:hint="eastAsia" w:ascii="方正小标宋简体" w:hAnsi="方正小标宋简体" w:eastAsia="方正小标宋简体"/>
          <w:kern w:val="44"/>
          <w:sz w:val="44"/>
          <w:szCs w:val="24"/>
          <w:lang w:val="en-US"/>
        </w:rPr>
      </w:pPr>
    </w:p>
    <w:p>
      <w:pPr>
        <w:pStyle w:val="2"/>
        <w:keepLines/>
        <w:spacing w:beforeLines="0" w:afterLines="0" w:line="600" w:lineRule="exact"/>
        <w:jc w:val="center"/>
        <w:rPr>
          <w:rFonts w:hint="eastAsia" w:ascii="方正小标宋简体" w:hAnsi="方正小标宋简体" w:eastAsia="方正小标宋简体"/>
          <w:kern w:val="44"/>
          <w:sz w:val="44"/>
          <w:szCs w:val="24"/>
          <w:lang w:val="en-US"/>
        </w:rPr>
      </w:pPr>
    </w:p>
    <w:p>
      <w:pPr>
        <w:pStyle w:val="2"/>
        <w:keepLines/>
        <w:spacing w:beforeLines="0" w:afterLines="0" w:line="600" w:lineRule="exact"/>
        <w:jc w:val="center"/>
        <w:rPr>
          <w:rFonts w:hint="eastAsia" w:ascii="方正小标宋简体" w:hAnsi="方正小标宋简体" w:eastAsia="方正小标宋简体"/>
          <w:kern w:val="44"/>
          <w:sz w:val="44"/>
          <w:szCs w:val="24"/>
          <w:lang w:val="en-US"/>
        </w:rPr>
      </w:pPr>
    </w:p>
    <w:p>
      <w:pPr>
        <w:pStyle w:val="2"/>
        <w:keepNext/>
        <w:keepLines/>
        <w:spacing w:beforeLines="0" w:afterLines="0" w:line="600" w:lineRule="exact"/>
        <w:jc w:val="both"/>
        <w:rPr>
          <w:rFonts w:hint="eastAsia" w:ascii="方正小标宋简体" w:hAnsi="方正小标宋简体" w:eastAsia="方正小标宋简体"/>
          <w:kern w:val="44"/>
          <w:sz w:val="44"/>
          <w:szCs w:val="24"/>
          <w:lang w:val="en-US"/>
        </w:rPr>
      </w:pPr>
    </w:p>
    <w:p>
      <w:pPr>
        <w:rPr>
          <w:rFonts w:hint="eastAsia"/>
          <w:lang w:val="en-US"/>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p>
    <w:p>
      <w:pPr>
        <w:pStyle w:val="2"/>
        <w:keepNext/>
        <w:keepLines/>
        <w:spacing w:beforeLines="0" w:afterLines="0"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第三部分  2022年度部门决算情况说明</w:t>
      </w:r>
    </w:p>
    <w:p>
      <w:pPr>
        <w:spacing w:beforeLines="0" w:afterLines="0" w:line="580" w:lineRule="exact"/>
        <w:ind w:firstLine="600"/>
        <w:rPr>
          <w:rFonts w:hint="eastAsia" w:ascii="黑体" w:hAnsi="黑体" w:eastAsia="黑体"/>
          <w:kern w:val="2"/>
          <w:sz w:val="30"/>
          <w:szCs w:val="24"/>
          <w:lang w:val="zh-CN"/>
        </w:rPr>
      </w:pP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一、收入支出决算总体情况说明</w:t>
      </w:r>
    </w:p>
    <w:p>
      <w:pPr>
        <w:spacing w:beforeLines="0" w:afterLines="0" w:line="580" w:lineRule="exact"/>
        <w:ind w:firstLine="602"/>
        <w:jc w:val="both"/>
        <w:rPr>
          <w:rFonts w:hint="default" w:ascii="Times" w:hAnsi="Times" w:eastAsia="仿宋_GB2312" w:cs="Times"/>
          <w:sz w:val="30"/>
          <w:szCs w:val="24"/>
          <w:lang w:val="zh-CN"/>
        </w:rPr>
      </w:pPr>
      <w:r>
        <w:rPr>
          <w:rFonts w:hint="default" w:ascii="Times" w:hAnsi="Times" w:eastAsia="仿宋_GB2312" w:cs="Times"/>
          <w:sz w:val="30"/>
          <w:szCs w:val="24"/>
          <w:lang w:val="zh-CN"/>
        </w:rPr>
        <w:t>天津市滨海新区卫生健康委员会</w:t>
      </w:r>
      <w:r>
        <w:rPr>
          <w:rFonts w:hint="default" w:ascii="Times New Roman" w:hAnsi="Times New Roman" w:eastAsia="Times New Roman" w:cs="Times New Roman"/>
          <w:kern w:val="2"/>
          <w:sz w:val="30"/>
          <w:szCs w:val="24"/>
          <w:lang w:val="zh-CN"/>
        </w:rPr>
        <w:t>2022</w:t>
      </w:r>
      <w:r>
        <w:rPr>
          <w:rFonts w:hint="default" w:ascii="Times" w:hAnsi="Times" w:eastAsia="仿宋_GB2312" w:cs="Times"/>
          <w:sz w:val="30"/>
          <w:szCs w:val="24"/>
          <w:lang w:val="zh-CN"/>
        </w:rPr>
        <w:t>年度收入、支出决算总计</w:t>
      </w:r>
      <w:r>
        <w:rPr>
          <w:rFonts w:hint="default" w:ascii="Times New Roman" w:hAnsi="Times New Roman" w:eastAsia="Times New Roman" w:cs="Times New Roman"/>
          <w:kern w:val="2"/>
          <w:sz w:val="30"/>
          <w:szCs w:val="24"/>
          <w:lang w:val="zh-CN"/>
        </w:rPr>
        <w:t>6,186,469,646.89</w:t>
      </w:r>
      <w:r>
        <w:rPr>
          <w:rFonts w:hint="default" w:ascii="Times" w:hAnsi="Times" w:eastAsia="仿宋_GB2312" w:cs="Times"/>
          <w:sz w:val="30"/>
          <w:szCs w:val="24"/>
          <w:lang w:val="en-US"/>
        </w:rPr>
        <w:t>元，与2021年度相比，收、支总计各</w:t>
      </w:r>
      <w:r>
        <w:rPr>
          <w:rFonts w:hint="default" w:ascii="Times" w:hAnsi="Times" w:eastAsia="仿宋_GB2312" w:cs="Times"/>
          <w:kern w:val="2"/>
          <w:sz w:val="30"/>
          <w:szCs w:val="24"/>
          <w:lang w:val="en-US"/>
        </w:rPr>
        <w:t>增加</w:t>
      </w:r>
      <w:r>
        <w:rPr>
          <w:rFonts w:hint="default" w:ascii="Times New Roman" w:hAnsi="Times New Roman" w:eastAsia="Times New Roman" w:cs="Times New Roman"/>
          <w:kern w:val="2"/>
          <w:sz w:val="30"/>
          <w:szCs w:val="24"/>
          <w:lang w:val="en-US"/>
        </w:rPr>
        <w:t>606,180,250.14</w:t>
      </w:r>
      <w:r>
        <w:rPr>
          <w:rFonts w:hint="default" w:ascii="Times" w:hAnsi="Times" w:eastAsia="仿宋_GB2312" w:cs="Times"/>
          <w:sz w:val="30"/>
          <w:szCs w:val="24"/>
          <w:lang w:val="en-US"/>
        </w:rPr>
        <w:t>元</w:t>
      </w:r>
      <w:r>
        <w:rPr>
          <w:rFonts w:hint="default" w:ascii="Times" w:hAnsi="Times" w:eastAsia="仿宋_GB2312" w:cs="Times"/>
          <w:kern w:val="2"/>
          <w:sz w:val="30"/>
          <w:szCs w:val="24"/>
          <w:lang w:val="en-US"/>
        </w:rPr>
        <w:t>，增长10.86%，</w:t>
      </w:r>
      <w:r>
        <w:rPr>
          <w:rFonts w:hint="default" w:ascii="Times" w:hAnsi="Times" w:eastAsia="仿宋_GB2312" w:cs="Times"/>
          <w:sz w:val="30"/>
          <w:szCs w:val="24"/>
          <w:lang w:val="zh-CN"/>
        </w:rPr>
        <w:t>主要原因是：</w:t>
      </w:r>
      <w:r>
        <w:rPr>
          <w:rFonts w:hint="default" w:ascii="Times" w:hAnsi="Times" w:eastAsia="仿宋_GB2312" w:cs="Times"/>
          <w:sz w:val="30"/>
          <w:szCs w:val="24"/>
          <w:lang w:val="en-US" w:eastAsia="zh-CN"/>
        </w:rPr>
        <w:t>2022年受疫情影响降低，各医疗机构</w:t>
      </w:r>
      <w:r>
        <w:rPr>
          <w:rFonts w:hint="default" w:ascii="Times" w:hAnsi="Times" w:eastAsia="仿宋_GB2312" w:cs="Times"/>
          <w:sz w:val="30"/>
          <w:szCs w:val="24"/>
          <w:lang w:val="zh-CN"/>
        </w:rPr>
        <w:t>收支增加；</w:t>
      </w:r>
      <w:r>
        <w:rPr>
          <w:rFonts w:hint="eastAsia" w:ascii="Times" w:hAnsi="Times" w:eastAsia="仿宋_GB2312" w:cs="Times"/>
          <w:sz w:val="30"/>
          <w:szCs w:val="24"/>
          <w:lang w:val="en-US" w:eastAsia="zh-CN"/>
        </w:rPr>
        <w:t>人员工资结构调整</w:t>
      </w:r>
      <w:r>
        <w:rPr>
          <w:rFonts w:hint="default" w:ascii="Times" w:hAnsi="Times" w:eastAsia="仿宋_GB2312" w:cs="Times"/>
          <w:sz w:val="30"/>
          <w:szCs w:val="24"/>
          <w:lang w:val="zh-CN" w:eastAsia="zh-CN"/>
        </w:rPr>
        <w:t>，</w:t>
      </w:r>
      <w:r>
        <w:rPr>
          <w:rFonts w:hint="eastAsia" w:ascii="Times" w:hAnsi="Times" w:eastAsia="仿宋_GB2312" w:cs="Times"/>
          <w:sz w:val="30"/>
          <w:szCs w:val="24"/>
          <w:lang w:val="en-US" w:eastAsia="zh-CN"/>
        </w:rPr>
        <w:t>人员经费增加</w:t>
      </w:r>
      <w:r>
        <w:rPr>
          <w:rFonts w:hint="default" w:ascii="Times" w:hAnsi="Times" w:eastAsia="仿宋_GB2312" w:cs="Times"/>
          <w:sz w:val="30"/>
          <w:szCs w:val="24"/>
          <w:lang w:val="zh-CN" w:eastAsia="zh-CN"/>
        </w:rPr>
        <w:t>；</w:t>
      </w:r>
      <w:r>
        <w:rPr>
          <w:rFonts w:hint="default" w:ascii="Times" w:hAnsi="Times" w:eastAsia="仿宋_GB2312" w:cs="Times"/>
          <w:sz w:val="32"/>
          <w:szCs w:val="24"/>
          <w:lang w:eastAsia="zh-CN"/>
        </w:rPr>
        <w:t>新增专项债项目，政府性基金预算收支增加</w:t>
      </w:r>
      <w:r>
        <w:rPr>
          <w:rFonts w:hint="default" w:ascii="Times" w:hAnsi="Times" w:eastAsia="仿宋_GB2312" w:cs="Times"/>
          <w:sz w:val="32"/>
          <w:szCs w:val="24"/>
        </w:rPr>
        <w:t>。</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w:t>
      </w:r>
      <w:r>
        <w:rPr>
          <w:rFonts w:hint="eastAsia" w:ascii="黑体" w:hAnsi="黑体" w:eastAsia="黑体"/>
          <w:b/>
          <w:sz w:val="30"/>
          <w:szCs w:val="24"/>
          <w:lang w:val="en-US"/>
        </w:rPr>
        <w:t>收入决算情况</w:t>
      </w:r>
      <w:r>
        <w:rPr>
          <w:rFonts w:hint="eastAsia" w:ascii="黑体" w:hAnsi="黑体" w:eastAsia="黑体"/>
          <w:b/>
          <w:sz w:val="30"/>
          <w:szCs w:val="24"/>
          <w:lang w:val="zh-CN"/>
        </w:rPr>
        <w:t>说明</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zh-CN"/>
        </w:rPr>
        <w:t>天津市滨海新区卫生健康委员会2022年度本年收入合计6,136,654,330.23</w:t>
      </w:r>
      <w:r>
        <w:rPr>
          <w:rFonts w:hint="eastAsia" w:ascii="Times" w:hAnsi="Times" w:eastAsia="仿宋_GB2312" w:cs="Times"/>
          <w:sz w:val="30"/>
          <w:szCs w:val="24"/>
          <w:lang w:val="en-US"/>
        </w:rPr>
        <w:t>元，与2021年度相比增加626,278,654.10元，</w:t>
      </w:r>
      <w:r>
        <w:rPr>
          <w:rFonts w:hint="eastAsia" w:ascii="Times" w:hAnsi="Times" w:eastAsia="仿宋_GB2312" w:cs="Times"/>
          <w:sz w:val="30"/>
          <w:szCs w:val="24"/>
          <w:lang w:val="zh-CN"/>
        </w:rPr>
        <w:t>主要原因是：</w:t>
      </w:r>
      <w:r>
        <w:rPr>
          <w:rFonts w:hint="eastAsia" w:ascii="Times" w:hAnsi="Times" w:eastAsia="仿宋_GB2312" w:cs="Times"/>
          <w:sz w:val="30"/>
          <w:szCs w:val="24"/>
          <w:lang w:val="en-US" w:eastAsia="zh-CN"/>
        </w:rPr>
        <w:t>2022年受疫情影响降低，各医疗机构</w:t>
      </w:r>
      <w:r>
        <w:rPr>
          <w:rFonts w:hint="eastAsia" w:ascii="Times" w:hAnsi="Times" w:eastAsia="仿宋_GB2312" w:cs="Times"/>
          <w:sz w:val="30"/>
          <w:szCs w:val="24"/>
          <w:lang w:val="zh-CN"/>
        </w:rPr>
        <w:t>收入增加；</w:t>
      </w:r>
      <w:r>
        <w:rPr>
          <w:rFonts w:hint="eastAsia" w:ascii="Times" w:hAnsi="Times" w:eastAsia="仿宋_GB2312" w:cs="Times"/>
          <w:sz w:val="30"/>
          <w:szCs w:val="24"/>
          <w:lang w:val="en-US" w:eastAsia="zh-CN"/>
        </w:rPr>
        <w:t>人员工资结构调整</w:t>
      </w:r>
      <w:r>
        <w:rPr>
          <w:rFonts w:hint="default" w:ascii="Times" w:hAnsi="Times" w:eastAsia="仿宋_GB2312" w:cs="Times"/>
          <w:sz w:val="30"/>
          <w:szCs w:val="24"/>
          <w:lang w:val="zh-CN" w:eastAsia="zh-CN"/>
        </w:rPr>
        <w:t>，</w:t>
      </w:r>
      <w:r>
        <w:rPr>
          <w:rFonts w:hint="eastAsia" w:ascii="Times" w:hAnsi="Times" w:eastAsia="仿宋_GB2312" w:cs="Times"/>
          <w:sz w:val="30"/>
          <w:szCs w:val="24"/>
          <w:lang w:val="en-US" w:eastAsia="zh-CN"/>
        </w:rPr>
        <w:t>人员经费增加；</w:t>
      </w:r>
      <w:r>
        <w:rPr>
          <w:rFonts w:hint="eastAsia" w:ascii="Times" w:hAnsi="Times" w:eastAsia="仿宋_GB2312" w:cs="Times"/>
          <w:sz w:val="30"/>
          <w:szCs w:val="24"/>
          <w:lang w:val="zh-CN"/>
        </w:rPr>
        <w:t>新增专项债项目，</w:t>
      </w:r>
      <w:r>
        <w:rPr>
          <w:rFonts w:hint="eastAsia" w:ascii="Times" w:hAnsi="Times" w:eastAsia="仿宋_GB2312" w:cs="Times"/>
          <w:sz w:val="30"/>
          <w:szCs w:val="24"/>
          <w:lang w:val="en-US"/>
        </w:rPr>
        <w:t>政府性基金财政拨款</w:t>
      </w:r>
      <w:r>
        <w:rPr>
          <w:rFonts w:hint="eastAsia" w:ascii="Times" w:hAnsi="Times" w:eastAsia="仿宋_GB2312" w:cs="Times"/>
          <w:sz w:val="30"/>
          <w:szCs w:val="24"/>
          <w:lang w:val="en-US" w:eastAsia="zh-CN"/>
        </w:rPr>
        <w:t>增加。</w:t>
      </w:r>
      <w:r>
        <w:rPr>
          <w:rFonts w:hint="eastAsia" w:ascii="Times" w:hAnsi="Times" w:eastAsia="仿宋_GB2312" w:cs="Times"/>
          <w:sz w:val="30"/>
          <w:szCs w:val="24"/>
          <w:lang w:val="en-US"/>
        </w:rPr>
        <w:t>其中：</w:t>
      </w:r>
      <w:r>
        <w:rPr>
          <w:rFonts w:hint="eastAsia" w:ascii="Times" w:hAnsi="Times" w:eastAsia="仿宋_GB2312" w:cs="Times"/>
          <w:sz w:val="30"/>
          <w:szCs w:val="24"/>
          <w:lang w:val="zh-CN"/>
        </w:rPr>
        <w:t>一般公共预算财政拨款收入1,803,240,717.01元，占29.38%；政府性基金预算财政拨款收</w:t>
      </w:r>
      <w:r>
        <w:rPr>
          <w:rFonts w:hint="eastAsia" w:ascii="Times" w:hAnsi="Times" w:eastAsia="仿宋_GB2312" w:cs="Times"/>
          <w:sz w:val="30"/>
          <w:szCs w:val="24"/>
          <w:lang w:val="zh-CN" w:eastAsia="zh-CN"/>
        </w:rPr>
        <w:t>入274,195,811.83元，占4.47%；事业收入4,030,155,809.29</w:t>
      </w:r>
      <w:r>
        <w:rPr>
          <w:rFonts w:hint="eastAsia" w:ascii="Times" w:hAnsi="Times" w:eastAsia="仿宋_GB2312" w:cs="Times"/>
          <w:sz w:val="30"/>
          <w:szCs w:val="24"/>
          <w:lang w:val="zh-CN"/>
        </w:rPr>
        <w:t>元，</w:t>
      </w:r>
      <w:r>
        <w:rPr>
          <w:rFonts w:hint="eastAsia" w:ascii="Times" w:hAnsi="Times" w:eastAsia="仿宋_GB2312" w:cs="Times"/>
          <w:sz w:val="30"/>
          <w:szCs w:val="24"/>
          <w:lang w:val="zh-CN" w:eastAsia="zh-CN"/>
        </w:rPr>
        <w:t>占65.67%；其他收入29,061,992.10元，占0.47%。</w:t>
      </w:r>
    </w:p>
    <w:p>
      <w:pPr>
        <w:spacing w:beforeLines="0" w:afterLines="0" w:line="580" w:lineRule="exact"/>
        <w:ind w:firstLine="602"/>
        <w:jc w:val="both"/>
        <w:rPr>
          <w:rFonts w:hint="eastAsia" w:ascii="黑体" w:hAnsi="黑体" w:eastAsia="黑体"/>
          <w:b/>
          <w:sz w:val="30"/>
          <w:szCs w:val="24"/>
          <w:lang w:val="en-US"/>
        </w:rPr>
      </w:pPr>
      <w:r>
        <w:rPr>
          <w:rFonts w:hint="eastAsia" w:ascii="黑体" w:hAnsi="黑体" w:eastAsia="黑体"/>
          <w:b/>
          <w:sz w:val="30"/>
          <w:szCs w:val="24"/>
          <w:lang w:val="zh-CN"/>
        </w:rPr>
        <w:t>三、支出</w:t>
      </w:r>
      <w:r>
        <w:rPr>
          <w:rFonts w:hint="eastAsia" w:ascii="黑体" w:hAnsi="黑体" w:eastAsia="黑体"/>
          <w:b/>
          <w:sz w:val="30"/>
          <w:szCs w:val="24"/>
          <w:lang w:val="en-US"/>
        </w:rPr>
        <w:t>决算情况说明</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rPr>
        <w:t>天津市滨海新区卫生健康委员会2022年度本年支出合计</w:t>
      </w:r>
      <w:r>
        <w:rPr>
          <w:rFonts w:hint="default" w:ascii="Times" w:hAnsi="Times" w:eastAsia="仿宋_GB2312" w:cs="Times"/>
          <w:sz w:val="30"/>
          <w:szCs w:val="24"/>
          <w:lang w:val="en-US"/>
        </w:rPr>
        <w:t>5,835,873,151.42</w:t>
      </w:r>
      <w:r>
        <w:rPr>
          <w:rFonts w:hint="eastAsia" w:ascii="Times" w:hAnsi="Times" w:eastAsia="仿宋_GB2312" w:cs="Times"/>
          <w:sz w:val="30"/>
          <w:szCs w:val="24"/>
          <w:lang w:val="en-US"/>
        </w:rPr>
        <w:t>元，与</w:t>
      </w:r>
      <w:r>
        <w:rPr>
          <w:rFonts w:hint="default" w:ascii="Times" w:hAnsi="Times" w:eastAsia="仿宋_GB2312" w:cs="Times"/>
          <w:sz w:val="30"/>
          <w:szCs w:val="24"/>
          <w:lang w:val="en-US"/>
        </w:rPr>
        <w:t>2021</w:t>
      </w:r>
      <w:r>
        <w:rPr>
          <w:rFonts w:hint="eastAsia" w:ascii="Times" w:hAnsi="Times" w:eastAsia="仿宋_GB2312" w:cs="Times"/>
          <w:sz w:val="30"/>
          <w:szCs w:val="24"/>
          <w:lang w:val="en-US"/>
        </w:rPr>
        <w:t>年度相比增加</w:t>
      </w:r>
      <w:r>
        <w:rPr>
          <w:rFonts w:hint="default" w:ascii="Times" w:hAnsi="Times" w:eastAsia="仿宋_GB2312" w:cs="Times"/>
          <w:sz w:val="30"/>
          <w:szCs w:val="24"/>
          <w:lang w:val="en-US"/>
        </w:rPr>
        <w:t>387,251,119.27</w:t>
      </w:r>
      <w:r>
        <w:rPr>
          <w:rFonts w:hint="eastAsia" w:ascii="Times" w:hAnsi="Times" w:eastAsia="仿宋_GB2312" w:cs="Times"/>
          <w:sz w:val="30"/>
          <w:szCs w:val="24"/>
          <w:lang w:val="en-US"/>
        </w:rPr>
        <w:t>元，</w:t>
      </w:r>
      <w:r>
        <w:rPr>
          <w:rFonts w:hint="eastAsia" w:ascii="Times" w:hAnsi="Times" w:eastAsia="仿宋_GB2312" w:cs="Times"/>
          <w:sz w:val="30"/>
          <w:szCs w:val="24"/>
          <w:lang w:val="zh-CN"/>
        </w:rPr>
        <w:t>主要原因是：</w:t>
      </w:r>
      <w:r>
        <w:rPr>
          <w:rFonts w:hint="eastAsia" w:ascii="Times" w:hAnsi="Times" w:eastAsia="仿宋_GB2312" w:cs="Times"/>
          <w:sz w:val="30"/>
          <w:szCs w:val="24"/>
          <w:lang w:val="en-US" w:eastAsia="zh-CN"/>
        </w:rPr>
        <w:t>人员工资结构调整</w:t>
      </w:r>
      <w:r>
        <w:rPr>
          <w:rFonts w:hint="default" w:ascii="Times" w:hAnsi="Times" w:eastAsia="仿宋_GB2312" w:cs="Times"/>
          <w:sz w:val="30"/>
          <w:szCs w:val="24"/>
          <w:lang w:val="zh-CN" w:eastAsia="zh-CN"/>
        </w:rPr>
        <w:t>，</w:t>
      </w:r>
      <w:r>
        <w:rPr>
          <w:rFonts w:hint="eastAsia" w:ascii="Times" w:hAnsi="Times" w:eastAsia="仿宋_GB2312" w:cs="Times"/>
          <w:sz w:val="30"/>
          <w:szCs w:val="24"/>
          <w:lang w:val="en-US" w:eastAsia="zh-CN"/>
        </w:rPr>
        <w:t>人员经费增加</w:t>
      </w:r>
      <w:r>
        <w:rPr>
          <w:rFonts w:hint="eastAsia" w:ascii="Times" w:hAnsi="Times" w:eastAsia="仿宋_GB2312" w:cs="Times"/>
          <w:sz w:val="30"/>
          <w:szCs w:val="24"/>
          <w:lang w:val="zh-CN" w:eastAsia="zh-CN"/>
        </w:rPr>
        <w:t>；</w:t>
      </w:r>
      <w:r>
        <w:rPr>
          <w:rFonts w:hint="eastAsia" w:ascii="Times" w:hAnsi="Times" w:eastAsia="仿宋_GB2312" w:cs="Times"/>
          <w:sz w:val="30"/>
          <w:szCs w:val="24"/>
          <w:lang w:val="zh-CN"/>
        </w:rPr>
        <w:t>新增专项债项目，</w:t>
      </w:r>
      <w:r>
        <w:rPr>
          <w:rFonts w:hint="eastAsia" w:ascii="Times" w:hAnsi="Times" w:eastAsia="仿宋_GB2312" w:cs="Times"/>
          <w:sz w:val="30"/>
          <w:szCs w:val="24"/>
          <w:lang w:val="en-US"/>
        </w:rPr>
        <w:t>政府性基金财政拨款</w:t>
      </w:r>
      <w:r>
        <w:rPr>
          <w:rFonts w:hint="eastAsia" w:ascii="Times" w:hAnsi="Times" w:eastAsia="仿宋_GB2312" w:cs="Times"/>
          <w:sz w:val="30"/>
          <w:szCs w:val="24"/>
          <w:lang w:val="en-US" w:eastAsia="zh-CN"/>
        </w:rPr>
        <w:t>增加。</w:t>
      </w:r>
      <w:r>
        <w:rPr>
          <w:rFonts w:hint="eastAsia" w:ascii="Times" w:hAnsi="Times" w:eastAsia="仿宋_GB2312" w:cs="Times"/>
          <w:sz w:val="30"/>
          <w:szCs w:val="24"/>
          <w:lang w:val="en-US"/>
        </w:rPr>
        <w:t>其中：</w:t>
      </w:r>
      <w:r>
        <w:rPr>
          <w:rFonts w:hint="eastAsia" w:ascii="Times" w:hAnsi="Times" w:eastAsia="仿宋_GB2312" w:cs="Times"/>
          <w:sz w:val="30"/>
          <w:szCs w:val="24"/>
          <w:lang w:val="zh-CN"/>
        </w:rPr>
        <w:t>基本支出4,770,727,493.22元，占81.75%；项目支出1,065,145,658.20元，占18.25%。</w:t>
      </w:r>
    </w:p>
    <w:p>
      <w:pPr>
        <w:pStyle w:val="3"/>
        <w:keepNext/>
        <w:keepLines/>
        <w:spacing w:beforeLines="0" w:afterLines="0"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四、财政拨款收支决算总体情况说明</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rPr>
        <w:t>天津市滨海新区卫生健康委员会2022年度财政拨款收入、支出决算总计</w:t>
      </w:r>
      <w:r>
        <w:rPr>
          <w:rFonts w:hint="default" w:ascii="Times" w:hAnsi="Times" w:eastAsia="仿宋_GB2312" w:cs="Times"/>
          <w:sz w:val="30"/>
          <w:szCs w:val="24"/>
          <w:lang w:val="zh-CN"/>
        </w:rPr>
        <w:t>2,079,218,967.91</w:t>
      </w:r>
      <w:r>
        <w:rPr>
          <w:rFonts w:hint="eastAsia" w:ascii="Times" w:hAnsi="Times" w:eastAsia="仿宋_GB2312" w:cs="Times"/>
          <w:sz w:val="30"/>
          <w:szCs w:val="24"/>
          <w:lang w:val="en-US"/>
        </w:rPr>
        <w:t>元，与</w:t>
      </w:r>
      <w:r>
        <w:rPr>
          <w:rFonts w:hint="default" w:ascii="Times" w:hAnsi="Times" w:eastAsia="仿宋_GB2312" w:cs="Times"/>
          <w:sz w:val="30"/>
          <w:szCs w:val="24"/>
          <w:lang w:val="en-US"/>
        </w:rPr>
        <w:t>2021</w:t>
      </w:r>
      <w:r>
        <w:rPr>
          <w:rFonts w:hint="eastAsia" w:ascii="Times" w:hAnsi="Times" w:eastAsia="仿宋_GB2312" w:cs="Times"/>
          <w:sz w:val="30"/>
          <w:szCs w:val="24"/>
          <w:lang w:val="en-US"/>
        </w:rPr>
        <w:t>年度相比，财政拨款收、支总计各增加</w:t>
      </w:r>
      <w:r>
        <w:rPr>
          <w:rFonts w:hint="default" w:ascii="Times" w:hAnsi="Times" w:eastAsia="仿宋_GB2312" w:cs="Times"/>
          <w:sz w:val="30"/>
          <w:szCs w:val="24"/>
          <w:lang w:val="en-US"/>
        </w:rPr>
        <w:t>377,169,233.32</w:t>
      </w:r>
      <w:r>
        <w:rPr>
          <w:rFonts w:hint="eastAsia" w:ascii="Times" w:hAnsi="Times" w:eastAsia="仿宋_GB2312" w:cs="Times"/>
          <w:sz w:val="30"/>
          <w:szCs w:val="24"/>
          <w:lang w:val="en-US"/>
        </w:rPr>
        <w:t>元，增长</w:t>
      </w:r>
      <w:r>
        <w:rPr>
          <w:rFonts w:hint="default" w:ascii="Times" w:hAnsi="Times" w:eastAsia="仿宋_GB2312" w:cs="Times"/>
          <w:sz w:val="30"/>
          <w:szCs w:val="24"/>
          <w:lang w:val="en-US"/>
        </w:rPr>
        <w:t>22.16%</w:t>
      </w:r>
      <w:r>
        <w:rPr>
          <w:rFonts w:hint="eastAsia" w:ascii="Times" w:hAnsi="Times" w:eastAsia="仿宋_GB2312" w:cs="Times"/>
          <w:sz w:val="30"/>
          <w:szCs w:val="24"/>
          <w:lang w:val="en-US"/>
        </w:rPr>
        <w:t>，</w:t>
      </w:r>
      <w:r>
        <w:rPr>
          <w:rFonts w:hint="eastAsia" w:ascii="Times" w:hAnsi="Times" w:eastAsia="仿宋_GB2312" w:cs="Times"/>
          <w:sz w:val="30"/>
          <w:szCs w:val="24"/>
          <w:lang w:val="zh-CN"/>
        </w:rPr>
        <w:t>主要原因是：</w:t>
      </w:r>
      <w:r>
        <w:rPr>
          <w:rFonts w:hint="eastAsia" w:ascii="Times" w:hAnsi="Times" w:eastAsia="仿宋_GB2312" w:cs="Times"/>
          <w:sz w:val="30"/>
          <w:szCs w:val="24"/>
          <w:lang w:val="en-US" w:eastAsia="zh-CN"/>
        </w:rPr>
        <w:t>人员工资结构调整</w:t>
      </w:r>
      <w:r>
        <w:rPr>
          <w:rFonts w:hint="default" w:ascii="Times" w:hAnsi="Times" w:eastAsia="仿宋_GB2312" w:cs="Times"/>
          <w:sz w:val="30"/>
          <w:szCs w:val="24"/>
          <w:lang w:val="zh-CN" w:eastAsia="zh-CN"/>
        </w:rPr>
        <w:t>，</w:t>
      </w:r>
      <w:r>
        <w:rPr>
          <w:rFonts w:hint="eastAsia" w:ascii="Times" w:hAnsi="Times" w:eastAsia="仿宋_GB2312" w:cs="Times"/>
          <w:sz w:val="30"/>
          <w:szCs w:val="24"/>
          <w:lang w:val="en-US" w:eastAsia="zh-CN"/>
        </w:rPr>
        <w:t>人员经费增加；</w:t>
      </w:r>
      <w:r>
        <w:rPr>
          <w:rFonts w:hint="eastAsia" w:ascii="Times" w:hAnsi="Times" w:eastAsia="仿宋_GB2312" w:cs="Times"/>
          <w:sz w:val="30"/>
          <w:szCs w:val="24"/>
          <w:lang w:val="zh-CN"/>
        </w:rPr>
        <w:t>新增专项债项目，</w:t>
      </w:r>
      <w:r>
        <w:rPr>
          <w:rFonts w:hint="eastAsia" w:ascii="Times" w:hAnsi="Times" w:eastAsia="仿宋_GB2312" w:cs="Times"/>
          <w:sz w:val="30"/>
          <w:szCs w:val="24"/>
          <w:lang w:val="en-US"/>
        </w:rPr>
        <w:t>政府性基金财政拨款</w:t>
      </w:r>
      <w:r>
        <w:rPr>
          <w:rFonts w:hint="eastAsia" w:ascii="Times" w:hAnsi="Times" w:eastAsia="仿宋_GB2312" w:cs="Times"/>
          <w:sz w:val="30"/>
          <w:szCs w:val="24"/>
          <w:lang w:val="en-US" w:eastAsia="zh-CN"/>
        </w:rPr>
        <w:t>增加。</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五、一般公共预算财政拨款支出决算情况说明</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（一）总体情况</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rPr>
        <w:t>天津市滨海新区卫生健康委员会2022年度部门决算一般公共预算财政拨款支出</w:t>
      </w:r>
      <w:r>
        <w:rPr>
          <w:rFonts w:hint="eastAsia" w:ascii="Times" w:hAnsi="Times" w:eastAsia="仿宋_GB2312" w:cs="Times"/>
          <w:sz w:val="30"/>
          <w:szCs w:val="24"/>
          <w:lang w:val="zh-CN"/>
        </w:rPr>
        <w:t>合</w:t>
      </w:r>
      <w:r>
        <w:rPr>
          <w:rFonts w:hint="eastAsia" w:ascii="Times" w:hAnsi="Times" w:eastAsia="仿宋_GB2312" w:cs="Times"/>
          <w:sz w:val="30"/>
          <w:szCs w:val="24"/>
          <w:lang w:val="en-US"/>
        </w:rPr>
        <w:t>计</w:t>
      </w:r>
      <w:r>
        <w:rPr>
          <w:rFonts w:hint="default" w:ascii="Times" w:hAnsi="Times" w:eastAsia="仿宋_GB2312" w:cs="Times"/>
          <w:sz w:val="30"/>
          <w:szCs w:val="24"/>
          <w:lang w:val="en-US"/>
        </w:rPr>
        <w:t>1,804,581,302.33</w:t>
      </w:r>
      <w:r>
        <w:rPr>
          <w:rFonts w:hint="eastAsia" w:ascii="Times" w:hAnsi="Times" w:eastAsia="仿宋_GB2312" w:cs="Times"/>
          <w:sz w:val="30"/>
          <w:szCs w:val="24"/>
          <w:lang w:val="en-US"/>
        </w:rPr>
        <w:t>元，占本年支出合计的</w:t>
      </w:r>
      <w:r>
        <w:rPr>
          <w:rFonts w:hint="default" w:ascii="Times" w:hAnsi="Times" w:eastAsia="仿宋_GB2312" w:cs="Times"/>
          <w:sz w:val="30"/>
          <w:szCs w:val="24"/>
          <w:lang w:val="en-US"/>
        </w:rPr>
        <w:t>30.92%</w:t>
      </w:r>
      <w:r>
        <w:rPr>
          <w:rFonts w:hint="eastAsia" w:ascii="Times" w:hAnsi="Times" w:eastAsia="仿宋_GB2312" w:cs="Times"/>
          <w:sz w:val="30"/>
          <w:szCs w:val="24"/>
          <w:lang w:val="en-US"/>
        </w:rPr>
        <w:t>，与</w:t>
      </w:r>
      <w:r>
        <w:rPr>
          <w:rFonts w:hint="default" w:ascii="Times" w:hAnsi="Times" w:eastAsia="仿宋_GB2312" w:cs="Times"/>
          <w:sz w:val="30"/>
          <w:szCs w:val="24"/>
          <w:lang w:val="en-US"/>
        </w:rPr>
        <w:t>2021</w:t>
      </w:r>
      <w:r>
        <w:rPr>
          <w:rFonts w:hint="eastAsia" w:ascii="Times" w:hAnsi="Times" w:eastAsia="仿宋_GB2312" w:cs="Times"/>
          <w:sz w:val="30"/>
          <w:szCs w:val="24"/>
          <w:lang w:val="en-US"/>
        </w:rPr>
        <w:t>年度相比，增加</w:t>
      </w:r>
      <w:r>
        <w:rPr>
          <w:rFonts w:hint="default" w:ascii="Times" w:hAnsi="Times" w:eastAsia="仿宋_GB2312" w:cs="Times"/>
          <w:sz w:val="30"/>
          <w:szCs w:val="24"/>
          <w:lang w:val="en-US"/>
        </w:rPr>
        <w:t>308,682,783.97</w:t>
      </w:r>
      <w:r>
        <w:rPr>
          <w:rFonts w:hint="eastAsia" w:ascii="Times" w:hAnsi="Times" w:eastAsia="仿宋_GB2312" w:cs="Times"/>
          <w:sz w:val="30"/>
          <w:szCs w:val="24"/>
          <w:lang w:val="en-US"/>
        </w:rPr>
        <w:t>元，增长</w:t>
      </w:r>
      <w:r>
        <w:rPr>
          <w:rFonts w:hint="default" w:ascii="Times" w:hAnsi="Times" w:eastAsia="仿宋_GB2312" w:cs="Times"/>
          <w:sz w:val="30"/>
          <w:szCs w:val="24"/>
          <w:lang w:val="en-US"/>
        </w:rPr>
        <w:t>20.64%</w:t>
      </w:r>
      <w:r>
        <w:rPr>
          <w:rFonts w:hint="eastAsia" w:ascii="Times" w:hAnsi="Times" w:eastAsia="仿宋_GB2312" w:cs="Times"/>
          <w:sz w:val="30"/>
          <w:szCs w:val="24"/>
          <w:lang w:val="en-US"/>
        </w:rPr>
        <w:t>，</w:t>
      </w:r>
      <w:r>
        <w:rPr>
          <w:rFonts w:hint="eastAsia" w:ascii="Times" w:hAnsi="Times" w:eastAsia="仿宋_GB2312" w:cs="Times"/>
          <w:sz w:val="30"/>
          <w:szCs w:val="24"/>
          <w:lang w:val="zh-CN"/>
        </w:rPr>
        <w:t>主要原因是：</w:t>
      </w:r>
      <w:r>
        <w:rPr>
          <w:rFonts w:hint="eastAsia" w:ascii="Times" w:hAnsi="Times" w:eastAsia="仿宋_GB2312" w:cs="Times"/>
          <w:sz w:val="30"/>
          <w:szCs w:val="24"/>
          <w:lang w:val="en-US" w:eastAsia="zh-CN"/>
        </w:rPr>
        <w:t>人员工资结构调整</w:t>
      </w:r>
      <w:r>
        <w:rPr>
          <w:rFonts w:hint="default" w:ascii="Times" w:hAnsi="Times" w:eastAsia="仿宋_GB2312" w:cs="Times"/>
          <w:sz w:val="30"/>
          <w:szCs w:val="24"/>
          <w:lang w:val="zh-CN" w:eastAsia="zh-CN"/>
        </w:rPr>
        <w:t>，</w:t>
      </w:r>
      <w:r>
        <w:rPr>
          <w:rFonts w:hint="eastAsia" w:ascii="Times" w:hAnsi="Times" w:eastAsia="仿宋_GB2312" w:cs="Times"/>
          <w:sz w:val="30"/>
          <w:szCs w:val="24"/>
          <w:lang w:val="en-US" w:eastAsia="zh-CN"/>
        </w:rPr>
        <w:t>人员经费增加</w:t>
      </w:r>
      <w:r>
        <w:rPr>
          <w:rFonts w:hint="eastAsia" w:ascii="Times" w:hAnsi="Times" w:eastAsia="仿宋_GB2312" w:cs="Times"/>
          <w:sz w:val="30"/>
          <w:szCs w:val="24"/>
          <w:lang w:val="en-US"/>
        </w:rPr>
        <w:t>。</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（二）</w:t>
      </w:r>
      <w:r>
        <w:rPr>
          <w:rFonts w:hint="eastAsia" w:ascii="楷体" w:hAnsi="楷体" w:eastAsia="楷体"/>
          <w:b/>
          <w:sz w:val="30"/>
          <w:szCs w:val="24"/>
          <w:lang w:val="zh-CN"/>
        </w:rPr>
        <w:t>支出结构</w:t>
      </w:r>
      <w:r>
        <w:rPr>
          <w:rFonts w:hint="eastAsia" w:ascii="楷体" w:hAnsi="楷体" w:eastAsia="楷体"/>
          <w:b/>
          <w:sz w:val="30"/>
          <w:szCs w:val="24"/>
          <w:lang w:val="en-US"/>
        </w:rPr>
        <w:t>情况</w:t>
      </w:r>
    </w:p>
    <w:p>
      <w:pPr>
        <w:spacing w:beforeLines="0" w:afterLines="0" w:line="580" w:lineRule="exact"/>
        <w:ind w:firstLine="602"/>
        <w:jc w:val="both"/>
        <w:rPr>
          <w:rFonts w:hint="eastAsia" w:ascii="Times" w:hAnsi="Times" w:eastAsia="仿宋_GB2312" w:cs="Times"/>
          <w:sz w:val="30"/>
          <w:szCs w:val="24"/>
          <w:lang w:val="zh-CN" w:eastAsia="zh-CN"/>
        </w:rPr>
      </w:pPr>
      <w:r>
        <w:rPr>
          <w:rFonts w:hint="eastAsia" w:ascii="Times" w:hAnsi="Times" w:eastAsia="仿宋_GB2312" w:cs="Times"/>
          <w:sz w:val="30"/>
          <w:szCs w:val="24"/>
          <w:lang w:val="en-US"/>
        </w:rPr>
        <w:t>2022年度一般公共预算财政拨款支出</w:t>
      </w:r>
      <w:r>
        <w:rPr>
          <w:rFonts w:hint="default" w:ascii="Times" w:hAnsi="Times" w:eastAsia="仿宋_GB2312" w:cs="Times"/>
          <w:sz w:val="30"/>
          <w:szCs w:val="24"/>
          <w:lang w:val="en-US"/>
        </w:rPr>
        <w:t>1,804,581,302.33</w:t>
      </w:r>
      <w:r>
        <w:rPr>
          <w:rFonts w:hint="eastAsia" w:ascii="Times" w:hAnsi="Times" w:eastAsia="仿宋_GB2312" w:cs="Times"/>
          <w:sz w:val="30"/>
          <w:szCs w:val="24"/>
          <w:lang w:val="en-US"/>
        </w:rPr>
        <w:t>元，主要用于以下方面：</w:t>
      </w:r>
      <w:r>
        <w:rPr>
          <w:rFonts w:hint="eastAsia" w:ascii="Times" w:hAnsi="Times" w:eastAsia="仿宋_GB2312" w:cs="Times"/>
          <w:sz w:val="30"/>
          <w:szCs w:val="24"/>
          <w:lang w:val="zh-CN"/>
        </w:rPr>
        <w:t>教育支出33,520,000.00元，占1.86%；社会保障和就业支出2,734,460.00元，占0.15%；卫生健康支出1,717,076,965.71元，占95.15%；农林水支出48,218,876.62元，占2.67%；债务付息支出3,031,000.00元，占0.17%。</w:t>
      </w:r>
    </w:p>
    <w:p>
      <w:pPr>
        <w:spacing w:beforeLines="0" w:afterLines="0"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（三）具体情况</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rPr>
        <w:t>2022年度一般公共预算财政拨款支出年初预算为</w:t>
      </w:r>
      <w:r>
        <w:rPr>
          <w:rFonts w:hint="default" w:ascii="Times" w:hAnsi="Times" w:eastAsia="仿宋_GB2312" w:cs="Times"/>
          <w:sz w:val="30"/>
          <w:szCs w:val="24"/>
          <w:lang w:val="en-US"/>
        </w:rPr>
        <w:t>988,314,663.58</w:t>
      </w:r>
      <w:r>
        <w:rPr>
          <w:rFonts w:hint="eastAsia" w:ascii="Times" w:hAnsi="Times" w:eastAsia="仿宋_GB2312" w:cs="Times"/>
          <w:sz w:val="30"/>
          <w:szCs w:val="24"/>
          <w:lang w:val="en-US"/>
        </w:rPr>
        <w:t>元，支出决算为</w:t>
      </w:r>
      <w:r>
        <w:rPr>
          <w:rFonts w:hint="default" w:ascii="Times" w:hAnsi="Times" w:eastAsia="仿宋_GB2312" w:cs="Times"/>
          <w:sz w:val="30"/>
          <w:szCs w:val="24"/>
          <w:lang w:val="en-US"/>
        </w:rPr>
        <w:t>1,804,581,302.33</w:t>
      </w:r>
      <w:r>
        <w:rPr>
          <w:rFonts w:hint="eastAsia" w:ascii="Times" w:hAnsi="Times" w:eastAsia="仿宋_GB2312" w:cs="Times"/>
          <w:sz w:val="30"/>
          <w:szCs w:val="24"/>
          <w:lang w:val="en-US"/>
        </w:rPr>
        <w:t>元，完成年初预算的</w:t>
      </w:r>
      <w:r>
        <w:rPr>
          <w:rFonts w:hint="default" w:ascii="Times" w:hAnsi="Times" w:eastAsia="仿宋_GB2312" w:cs="Times"/>
          <w:sz w:val="30"/>
          <w:szCs w:val="24"/>
          <w:lang w:val="en-US"/>
        </w:rPr>
        <w:t>182.59</w:t>
      </w:r>
      <w:r>
        <w:rPr>
          <w:rFonts w:hint="eastAsia" w:ascii="Times" w:hAnsi="Times" w:eastAsia="仿宋_GB2312" w:cs="Times"/>
          <w:sz w:val="30"/>
          <w:szCs w:val="24"/>
          <w:lang w:val="en-US"/>
        </w:rPr>
        <w:t>%。其中：</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eastAsia="zh-CN"/>
        </w:rPr>
        <w:t>1.</w:t>
      </w:r>
      <w:r>
        <w:rPr>
          <w:rFonts w:hint="default" w:ascii="Times" w:hAnsi="Times" w:eastAsia="仿宋_GB2312" w:cs="Times"/>
          <w:sz w:val="30"/>
          <w:szCs w:val="24"/>
          <w:lang w:val="en-US"/>
        </w:rPr>
        <w:t>教育支出</w:t>
      </w:r>
      <w:r>
        <w:rPr>
          <w:rFonts w:hint="eastAsia" w:ascii="Times" w:hAnsi="Times" w:eastAsia="仿宋_GB2312" w:cs="Times"/>
          <w:sz w:val="30"/>
          <w:szCs w:val="24"/>
          <w:lang w:val="en-US"/>
        </w:rPr>
        <w:t>（类）普通教育（款）小学教育（项）年初预算为</w:t>
      </w:r>
      <w:r>
        <w:rPr>
          <w:rFonts w:hint="eastAsia" w:ascii="Times" w:hAnsi="Times" w:eastAsia="仿宋_GB2312" w:cs="Times"/>
          <w:sz w:val="30"/>
          <w:szCs w:val="24"/>
          <w:lang w:val="en-US" w:eastAsia="zh-CN"/>
        </w:rPr>
        <w:t>0.00</w:t>
      </w:r>
      <w:r>
        <w:rPr>
          <w:rFonts w:hint="eastAsia" w:ascii="Times" w:hAnsi="Times" w:eastAsia="仿宋_GB2312" w:cs="Times"/>
          <w:sz w:val="30"/>
          <w:szCs w:val="24"/>
          <w:lang w:val="en-US"/>
        </w:rPr>
        <w:t>元，</w:t>
      </w:r>
      <w:r>
        <w:rPr>
          <w:rFonts w:hint="eastAsia" w:ascii="Times" w:hAnsi="Times" w:eastAsia="仿宋_GB2312" w:cs="Times"/>
          <w:sz w:val="30"/>
          <w:szCs w:val="24"/>
          <w:lang w:val="en-US" w:eastAsia="zh-CN"/>
        </w:rPr>
        <w:t>追加预算为</w:t>
      </w:r>
      <w:r>
        <w:rPr>
          <w:rFonts w:hint="eastAsia" w:ascii="Times" w:hAnsi="Times" w:eastAsia="仿宋_GB2312" w:cs="Times"/>
          <w:sz w:val="30"/>
          <w:szCs w:val="24"/>
          <w:lang w:val="en-US"/>
        </w:rPr>
        <w:t>7,947,200.00元</w:t>
      </w:r>
      <w:r>
        <w:rPr>
          <w:rFonts w:hint="eastAsia" w:ascii="Times" w:hAnsi="Times" w:eastAsia="仿宋_GB2312" w:cs="Times"/>
          <w:sz w:val="30"/>
          <w:szCs w:val="24"/>
          <w:lang w:val="en-US" w:eastAsia="zh-CN"/>
        </w:rPr>
        <w:t>，</w:t>
      </w:r>
      <w:r>
        <w:rPr>
          <w:rFonts w:hint="eastAsia" w:ascii="Times" w:hAnsi="Times" w:eastAsia="仿宋_GB2312" w:cs="Times"/>
          <w:sz w:val="30"/>
          <w:szCs w:val="24"/>
          <w:lang w:val="en-US"/>
        </w:rPr>
        <w:t>支出决算为7,947,200.00元，</w:t>
      </w:r>
      <w:r>
        <w:rPr>
          <w:rFonts w:hint="eastAsia" w:ascii="Times" w:hAnsi="Times" w:eastAsia="仿宋_GB2312" w:cs="Times"/>
          <w:sz w:val="30"/>
          <w:szCs w:val="24"/>
          <w:lang w:val="en-US" w:eastAsia="zh-CN"/>
        </w:rPr>
        <w:t>完成追加预算的100%，</w:t>
      </w:r>
      <w:r>
        <w:rPr>
          <w:rFonts w:hint="eastAsia" w:ascii="Times" w:hAnsi="Times" w:eastAsia="仿宋_GB2312" w:cs="Times"/>
          <w:sz w:val="30"/>
          <w:szCs w:val="24"/>
          <w:lang w:val="en-US"/>
        </w:rPr>
        <w:t>决算数大于年初预算数的主要原因是</w:t>
      </w:r>
      <w:r>
        <w:rPr>
          <w:rFonts w:hint="eastAsia" w:ascii="Times" w:hAnsi="Times" w:eastAsia="仿宋_GB2312" w:cs="Times"/>
          <w:sz w:val="30"/>
          <w:szCs w:val="24"/>
          <w:lang w:val="en-US" w:eastAsia="zh-CN"/>
        </w:rPr>
        <w:t>追加预算主要用于核酸筛查</w:t>
      </w:r>
      <w:r>
        <w:rPr>
          <w:rFonts w:hint="eastAsia" w:ascii="Times" w:hAnsi="Times" w:eastAsia="仿宋_GB2312" w:cs="Times"/>
          <w:sz w:val="30"/>
          <w:szCs w:val="24"/>
          <w:lang w:val="en-US"/>
        </w:rPr>
        <w:t>。</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eastAsia="zh-CN"/>
        </w:rPr>
        <w:t>2.</w:t>
      </w:r>
      <w:r>
        <w:rPr>
          <w:rFonts w:hint="default" w:ascii="Times" w:hAnsi="Times" w:eastAsia="仿宋_GB2312" w:cs="Times"/>
          <w:sz w:val="30"/>
          <w:szCs w:val="24"/>
          <w:lang w:val="en-US"/>
        </w:rPr>
        <w:t>教育支出</w:t>
      </w:r>
      <w:r>
        <w:rPr>
          <w:rFonts w:hint="eastAsia" w:ascii="Times" w:hAnsi="Times" w:eastAsia="仿宋_GB2312" w:cs="Times"/>
          <w:sz w:val="30"/>
          <w:szCs w:val="24"/>
          <w:lang w:val="en-US"/>
        </w:rPr>
        <w:t>（类）普通教育（款）</w:t>
      </w:r>
      <w:r>
        <w:rPr>
          <w:rFonts w:hint="eastAsia" w:ascii="Times" w:hAnsi="Times" w:eastAsia="仿宋_GB2312" w:cs="Times"/>
          <w:sz w:val="30"/>
          <w:szCs w:val="24"/>
          <w:lang w:val="en-US" w:eastAsia="zh-CN"/>
        </w:rPr>
        <w:t>初中</w:t>
      </w:r>
      <w:r>
        <w:rPr>
          <w:rFonts w:hint="eastAsia" w:ascii="Times" w:hAnsi="Times" w:eastAsia="仿宋_GB2312" w:cs="Times"/>
          <w:sz w:val="30"/>
          <w:szCs w:val="24"/>
          <w:lang w:val="en-US"/>
        </w:rPr>
        <w:t>教育（项）年初预算为</w:t>
      </w:r>
      <w:r>
        <w:rPr>
          <w:rFonts w:hint="eastAsia" w:ascii="Times" w:hAnsi="Times" w:eastAsia="仿宋_GB2312" w:cs="Times"/>
          <w:sz w:val="30"/>
          <w:szCs w:val="24"/>
          <w:lang w:val="en-US" w:eastAsia="zh-CN"/>
        </w:rPr>
        <w:t>0.00</w:t>
      </w:r>
      <w:r>
        <w:rPr>
          <w:rFonts w:hint="eastAsia" w:ascii="Times" w:hAnsi="Times" w:eastAsia="仿宋_GB2312" w:cs="Times"/>
          <w:sz w:val="30"/>
          <w:szCs w:val="24"/>
          <w:lang w:val="en-US"/>
        </w:rPr>
        <w:t>元，</w:t>
      </w:r>
      <w:r>
        <w:rPr>
          <w:rFonts w:hint="eastAsia" w:ascii="Times" w:hAnsi="Times" w:eastAsia="仿宋_GB2312" w:cs="Times"/>
          <w:sz w:val="30"/>
          <w:szCs w:val="24"/>
          <w:lang w:val="en-US" w:eastAsia="zh-CN"/>
        </w:rPr>
        <w:t>追加预算为</w:t>
      </w:r>
      <w:r>
        <w:rPr>
          <w:rFonts w:hint="eastAsia" w:ascii="Times" w:hAnsi="Times" w:eastAsia="仿宋_GB2312" w:cs="Times"/>
          <w:sz w:val="30"/>
          <w:szCs w:val="24"/>
          <w:lang w:val="en-US"/>
        </w:rPr>
        <w:t>3,645,300.00元</w:t>
      </w:r>
      <w:r>
        <w:rPr>
          <w:rFonts w:hint="eastAsia" w:ascii="Times" w:hAnsi="Times" w:eastAsia="仿宋_GB2312" w:cs="Times"/>
          <w:sz w:val="30"/>
          <w:szCs w:val="24"/>
          <w:lang w:val="en-US" w:eastAsia="zh-CN"/>
        </w:rPr>
        <w:t>，</w:t>
      </w:r>
      <w:r>
        <w:rPr>
          <w:rFonts w:hint="eastAsia" w:ascii="Times" w:hAnsi="Times" w:eastAsia="仿宋_GB2312" w:cs="Times"/>
          <w:sz w:val="30"/>
          <w:szCs w:val="24"/>
          <w:lang w:val="en-US"/>
        </w:rPr>
        <w:t>支出决算为3,645,300.00元，</w:t>
      </w:r>
      <w:r>
        <w:rPr>
          <w:rFonts w:hint="eastAsia" w:ascii="Times" w:hAnsi="Times" w:eastAsia="仿宋_GB2312" w:cs="Times"/>
          <w:sz w:val="30"/>
          <w:szCs w:val="24"/>
          <w:lang w:val="en-US" w:eastAsia="zh-CN"/>
        </w:rPr>
        <w:t>完成追加预算的100%，</w:t>
      </w:r>
      <w:r>
        <w:rPr>
          <w:rFonts w:hint="eastAsia" w:ascii="Times" w:hAnsi="Times" w:eastAsia="仿宋_GB2312" w:cs="Times"/>
          <w:sz w:val="30"/>
          <w:szCs w:val="24"/>
          <w:lang w:val="en-US"/>
        </w:rPr>
        <w:t>决算数大于年初预算数的主要原因是</w:t>
      </w:r>
      <w:r>
        <w:rPr>
          <w:rFonts w:hint="eastAsia" w:ascii="Times" w:hAnsi="Times" w:eastAsia="仿宋_GB2312" w:cs="Times"/>
          <w:sz w:val="30"/>
          <w:szCs w:val="24"/>
          <w:lang w:val="en-US" w:eastAsia="zh-CN"/>
        </w:rPr>
        <w:t>追加预算主要用于核酸筛查</w:t>
      </w:r>
      <w:r>
        <w:rPr>
          <w:rFonts w:hint="eastAsia" w:ascii="Times" w:hAnsi="Times" w:eastAsia="仿宋_GB2312" w:cs="Times"/>
          <w:sz w:val="30"/>
          <w:szCs w:val="24"/>
          <w:lang w:val="en-US"/>
        </w:rPr>
        <w:t>。</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eastAsia="zh-CN"/>
        </w:rPr>
        <w:t>3.</w:t>
      </w:r>
      <w:r>
        <w:rPr>
          <w:rFonts w:hint="default" w:ascii="Times" w:hAnsi="Times" w:eastAsia="仿宋_GB2312" w:cs="Times"/>
          <w:sz w:val="30"/>
          <w:szCs w:val="24"/>
          <w:lang w:val="en-US"/>
        </w:rPr>
        <w:t>教育支出</w:t>
      </w:r>
      <w:r>
        <w:rPr>
          <w:rFonts w:hint="eastAsia" w:ascii="Times" w:hAnsi="Times" w:eastAsia="仿宋_GB2312" w:cs="Times"/>
          <w:sz w:val="30"/>
          <w:szCs w:val="24"/>
          <w:lang w:val="en-US"/>
        </w:rPr>
        <w:t>（类）普通教育（款）</w:t>
      </w:r>
      <w:r>
        <w:rPr>
          <w:rFonts w:hint="eastAsia" w:ascii="Times" w:hAnsi="Times" w:eastAsia="仿宋_GB2312" w:cs="Times"/>
          <w:sz w:val="30"/>
          <w:szCs w:val="24"/>
          <w:lang w:val="en-US" w:eastAsia="zh-CN"/>
        </w:rPr>
        <w:t>高中</w:t>
      </w:r>
      <w:r>
        <w:rPr>
          <w:rFonts w:hint="eastAsia" w:ascii="Times" w:hAnsi="Times" w:eastAsia="仿宋_GB2312" w:cs="Times"/>
          <w:sz w:val="30"/>
          <w:szCs w:val="24"/>
          <w:lang w:val="en-US"/>
        </w:rPr>
        <w:t>教育（项）年初预算为</w:t>
      </w:r>
      <w:r>
        <w:rPr>
          <w:rFonts w:hint="eastAsia" w:ascii="Times" w:hAnsi="Times" w:eastAsia="仿宋_GB2312" w:cs="Times"/>
          <w:sz w:val="30"/>
          <w:szCs w:val="24"/>
          <w:lang w:val="en-US" w:eastAsia="zh-CN"/>
        </w:rPr>
        <w:t>0.00</w:t>
      </w:r>
      <w:r>
        <w:rPr>
          <w:rFonts w:hint="eastAsia" w:ascii="Times" w:hAnsi="Times" w:eastAsia="仿宋_GB2312" w:cs="Times"/>
          <w:sz w:val="30"/>
          <w:szCs w:val="24"/>
          <w:lang w:val="en-US"/>
        </w:rPr>
        <w:t>元，</w:t>
      </w:r>
      <w:r>
        <w:rPr>
          <w:rFonts w:hint="eastAsia" w:ascii="Times" w:hAnsi="Times" w:eastAsia="仿宋_GB2312" w:cs="Times"/>
          <w:sz w:val="30"/>
          <w:szCs w:val="24"/>
          <w:lang w:val="en-US" w:eastAsia="zh-CN"/>
        </w:rPr>
        <w:t>追加预算为</w:t>
      </w:r>
      <w:r>
        <w:rPr>
          <w:rFonts w:hint="eastAsia" w:ascii="Times" w:hAnsi="Times" w:eastAsia="仿宋_GB2312" w:cs="Times"/>
          <w:sz w:val="30"/>
          <w:szCs w:val="24"/>
          <w:lang w:val="en-US"/>
        </w:rPr>
        <w:t>1,927,500.00元</w:t>
      </w:r>
      <w:r>
        <w:rPr>
          <w:rFonts w:hint="eastAsia" w:ascii="Times" w:hAnsi="Times" w:eastAsia="仿宋_GB2312" w:cs="Times"/>
          <w:sz w:val="30"/>
          <w:szCs w:val="24"/>
          <w:lang w:val="en-US" w:eastAsia="zh-CN"/>
        </w:rPr>
        <w:t>，</w:t>
      </w:r>
      <w:r>
        <w:rPr>
          <w:rFonts w:hint="eastAsia" w:ascii="Times" w:hAnsi="Times" w:eastAsia="仿宋_GB2312" w:cs="Times"/>
          <w:sz w:val="30"/>
          <w:szCs w:val="24"/>
          <w:lang w:val="en-US"/>
        </w:rPr>
        <w:t>支出决算为1,927,500.00元，</w:t>
      </w:r>
      <w:r>
        <w:rPr>
          <w:rFonts w:hint="eastAsia" w:ascii="Times" w:hAnsi="Times" w:eastAsia="仿宋_GB2312" w:cs="Times"/>
          <w:sz w:val="30"/>
          <w:szCs w:val="24"/>
          <w:lang w:val="en-US" w:eastAsia="zh-CN"/>
        </w:rPr>
        <w:t>完成追加预算的100%，</w:t>
      </w:r>
      <w:r>
        <w:rPr>
          <w:rFonts w:hint="eastAsia" w:ascii="Times" w:hAnsi="Times" w:eastAsia="仿宋_GB2312" w:cs="Times"/>
          <w:sz w:val="30"/>
          <w:szCs w:val="24"/>
          <w:lang w:val="en-US"/>
        </w:rPr>
        <w:t>决算数大于年初预算数的主要原因是</w:t>
      </w:r>
      <w:r>
        <w:rPr>
          <w:rFonts w:hint="eastAsia" w:ascii="Times" w:hAnsi="Times" w:eastAsia="仿宋_GB2312" w:cs="Times"/>
          <w:sz w:val="30"/>
          <w:szCs w:val="24"/>
          <w:lang w:val="en-US" w:eastAsia="zh-CN"/>
        </w:rPr>
        <w:t>追加预算主要用于核酸筛查</w:t>
      </w:r>
      <w:r>
        <w:rPr>
          <w:rFonts w:hint="eastAsia" w:ascii="Times" w:hAnsi="Times" w:eastAsia="仿宋_GB2312" w:cs="Times"/>
          <w:sz w:val="30"/>
          <w:szCs w:val="24"/>
          <w:lang w:val="en-US"/>
        </w:rPr>
        <w:t>。</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eastAsia="zh-CN"/>
        </w:rPr>
        <w:t>4.</w:t>
      </w:r>
      <w:r>
        <w:rPr>
          <w:rFonts w:hint="default" w:ascii="Times" w:hAnsi="Times" w:eastAsia="仿宋_GB2312" w:cs="Times"/>
          <w:sz w:val="30"/>
          <w:szCs w:val="24"/>
          <w:lang w:val="en-US"/>
        </w:rPr>
        <w:t>教育支出</w:t>
      </w:r>
      <w:r>
        <w:rPr>
          <w:rFonts w:hint="eastAsia" w:ascii="Times" w:hAnsi="Times" w:eastAsia="仿宋_GB2312" w:cs="Times"/>
          <w:sz w:val="30"/>
          <w:szCs w:val="24"/>
          <w:lang w:val="en-US"/>
        </w:rPr>
        <w:t>（类）普通教育（款）</w:t>
      </w:r>
      <w:r>
        <w:rPr>
          <w:rFonts w:hint="eastAsia" w:ascii="Times" w:hAnsi="Times" w:eastAsia="仿宋_GB2312" w:cs="Times"/>
          <w:sz w:val="30"/>
          <w:szCs w:val="24"/>
          <w:lang w:val="en-US" w:eastAsia="zh-CN"/>
        </w:rPr>
        <w:t>高等</w:t>
      </w:r>
      <w:r>
        <w:rPr>
          <w:rFonts w:hint="eastAsia" w:ascii="Times" w:hAnsi="Times" w:eastAsia="仿宋_GB2312" w:cs="Times"/>
          <w:sz w:val="30"/>
          <w:szCs w:val="24"/>
          <w:lang w:val="en-US"/>
        </w:rPr>
        <w:t>教育（项）年初预算为</w:t>
      </w:r>
      <w:r>
        <w:rPr>
          <w:rFonts w:hint="eastAsia" w:ascii="Times" w:hAnsi="Times" w:eastAsia="仿宋_GB2312" w:cs="Times"/>
          <w:sz w:val="30"/>
          <w:szCs w:val="24"/>
          <w:lang w:val="en-US" w:eastAsia="zh-CN"/>
        </w:rPr>
        <w:t>20</w:t>
      </w:r>
      <w:r>
        <w:rPr>
          <w:rFonts w:hint="eastAsia" w:ascii="Times" w:hAnsi="Times" w:eastAsia="仿宋_GB2312" w:cs="Times"/>
          <w:sz w:val="30"/>
          <w:szCs w:val="24"/>
          <w:lang w:val="zh-CN"/>
        </w:rPr>
        <w:t>,</w:t>
      </w:r>
      <w:r>
        <w:rPr>
          <w:rFonts w:hint="eastAsia" w:ascii="Times" w:hAnsi="Times" w:eastAsia="仿宋_GB2312" w:cs="Times"/>
          <w:sz w:val="30"/>
          <w:szCs w:val="24"/>
          <w:lang w:val="en-US" w:eastAsia="zh-CN"/>
        </w:rPr>
        <w:t>000</w:t>
      </w:r>
      <w:r>
        <w:rPr>
          <w:rFonts w:hint="eastAsia" w:ascii="Times" w:hAnsi="Times" w:eastAsia="仿宋_GB2312" w:cs="Times"/>
          <w:sz w:val="30"/>
          <w:szCs w:val="24"/>
          <w:lang w:val="zh-CN"/>
        </w:rPr>
        <w:t>,</w:t>
      </w:r>
      <w:r>
        <w:rPr>
          <w:rFonts w:hint="eastAsia" w:ascii="Times" w:hAnsi="Times" w:eastAsia="仿宋_GB2312" w:cs="Times"/>
          <w:sz w:val="30"/>
          <w:szCs w:val="24"/>
          <w:lang w:val="en-US" w:eastAsia="zh-CN"/>
        </w:rPr>
        <w:t>000.00</w:t>
      </w:r>
      <w:r>
        <w:rPr>
          <w:rFonts w:hint="eastAsia" w:ascii="Times" w:hAnsi="Times" w:eastAsia="仿宋_GB2312" w:cs="Times"/>
          <w:sz w:val="30"/>
          <w:szCs w:val="24"/>
          <w:lang w:val="en-US"/>
        </w:rPr>
        <w:t>元，支出决算为20,000,000.00元，完成年初预算的</w:t>
      </w:r>
      <w:r>
        <w:rPr>
          <w:rFonts w:hint="eastAsia" w:ascii="Times" w:hAnsi="Times" w:eastAsia="仿宋_GB2312" w:cs="Times"/>
          <w:sz w:val="30"/>
          <w:szCs w:val="24"/>
          <w:lang w:val="en-US" w:eastAsia="zh-CN"/>
        </w:rPr>
        <w:t>100</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，决算数等于年初预算数。</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eastAsia="zh-CN"/>
        </w:rPr>
        <w:t>5</w:t>
      </w:r>
      <w:r>
        <w:rPr>
          <w:rFonts w:hint="eastAsia" w:ascii="Times" w:hAnsi="Times" w:eastAsia="仿宋_GB2312" w:cs="Times"/>
          <w:sz w:val="30"/>
          <w:szCs w:val="24"/>
          <w:lang w:val="en-US"/>
        </w:rPr>
        <w:t>.</w:t>
      </w:r>
      <w:r>
        <w:rPr>
          <w:rFonts w:hint="default" w:ascii="Times" w:hAnsi="Times" w:eastAsia="仿宋_GB2312" w:cs="Times"/>
          <w:sz w:val="30"/>
          <w:szCs w:val="24"/>
          <w:lang w:val="en-US"/>
        </w:rPr>
        <w:t>社会保障和就业支出</w:t>
      </w:r>
      <w:r>
        <w:rPr>
          <w:rFonts w:hint="eastAsia" w:ascii="Times" w:hAnsi="Times" w:eastAsia="仿宋_GB2312" w:cs="Times"/>
          <w:sz w:val="30"/>
          <w:szCs w:val="24"/>
          <w:lang w:val="en-US"/>
        </w:rPr>
        <w:t>（类）人力资源和社会保障管理事务（款）其他人力资源和社会保障管理事务支出（项）年初预算为</w:t>
      </w:r>
      <w:r>
        <w:rPr>
          <w:rFonts w:hint="eastAsia" w:ascii="Times" w:hAnsi="Times" w:eastAsia="仿宋_GB2312" w:cs="Times"/>
          <w:sz w:val="30"/>
          <w:szCs w:val="24"/>
          <w:lang w:val="en-US" w:eastAsia="zh-CN"/>
        </w:rPr>
        <w:t>0</w:t>
      </w:r>
      <w:r>
        <w:rPr>
          <w:rFonts w:hint="eastAsia" w:ascii="Times" w:hAnsi="Times" w:eastAsia="仿宋_GB2312" w:cs="Times"/>
          <w:sz w:val="30"/>
          <w:szCs w:val="24"/>
          <w:lang w:val="en-US"/>
        </w:rPr>
        <w:t>元，</w:t>
      </w:r>
      <w:r>
        <w:rPr>
          <w:rFonts w:hint="eastAsia" w:ascii="Times" w:hAnsi="Times" w:eastAsia="仿宋_GB2312" w:cs="Times"/>
          <w:sz w:val="30"/>
          <w:szCs w:val="24"/>
          <w:lang w:val="en-US" w:eastAsia="zh-CN"/>
        </w:rPr>
        <w:t>追加预算为</w:t>
      </w:r>
      <w:r>
        <w:rPr>
          <w:rFonts w:hint="eastAsia" w:ascii="Times" w:hAnsi="Times" w:eastAsia="仿宋_GB2312" w:cs="Times"/>
          <w:sz w:val="30"/>
          <w:szCs w:val="24"/>
          <w:lang w:val="en-US"/>
        </w:rPr>
        <w:t>14,460.00元</w:t>
      </w:r>
      <w:r>
        <w:rPr>
          <w:rFonts w:hint="eastAsia" w:ascii="Times" w:hAnsi="Times" w:eastAsia="仿宋_GB2312" w:cs="Times"/>
          <w:sz w:val="30"/>
          <w:szCs w:val="24"/>
          <w:lang w:val="en-US" w:eastAsia="zh-CN"/>
        </w:rPr>
        <w:t>，</w:t>
      </w:r>
      <w:r>
        <w:rPr>
          <w:rFonts w:hint="eastAsia" w:ascii="Times" w:hAnsi="Times" w:eastAsia="仿宋_GB2312" w:cs="Times"/>
          <w:sz w:val="30"/>
          <w:szCs w:val="24"/>
          <w:lang w:val="en-US"/>
        </w:rPr>
        <w:t>支出决算为14,460.00元，</w:t>
      </w:r>
      <w:r>
        <w:rPr>
          <w:rFonts w:hint="eastAsia" w:ascii="Times" w:hAnsi="Times" w:eastAsia="仿宋_GB2312" w:cs="Times"/>
          <w:sz w:val="30"/>
          <w:szCs w:val="24"/>
          <w:lang w:val="en-US" w:eastAsia="zh-CN"/>
        </w:rPr>
        <w:t>完成追加预算的100%，</w:t>
      </w:r>
      <w:r>
        <w:rPr>
          <w:rFonts w:hint="eastAsia" w:ascii="Times" w:hAnsi="Times" w:eastAsia="仿宋_GB2312" w:cs="Times"/>
          <w:sz w:val="30"/>
          <w:szCs w:val="24"/>
          <w:lang w:val="en-US"/>
        </w:rPr>
        <w:t>决算数大于年初预算数的主要原因是</w:t>
      </w:r>
      <w:r>
        <w:rPr>
          <w:rFonts w:hint="eastAsia" w:ascii="Times" w:hAnsi="Times" w:eastAsia="仿宋_GB2312" w:cs="Times"/>
          <w:sz w:val="30"/>
          <w:szCs w:val="24"/>
          <w:lang w:val="en-US" w:eastAsia="zh-CN"/>
        </w:rPr>
        <w:t>追加预算用于年度预算执行中新增高层次人才体检费用</w:t>
      </w:r>
      <w:r>
        <w:rPr>
          <w:rFonts w:hint="eastAsia" w:ascii="Times" w:hAnsi="Times" w:eastAsia="仿宋_GB2312" w:cs="Times"/>
          <w:sz w:val="30"/>
          <w:szCs w:val="24"/>
          <w:lang w:val="en-US"/>
        </w:rPr>
        <w:t>。</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eastAsia="zh-CN"/>
        </w:rPr>
        <w:t>6</w:t>
      </w:r>
      <w:r>
        <w:rPr>
          <w:rFonts w:hint="eastAsia" w:ascii="Times" w:hAnsi="Times" w:eastAsia="仿宋_GB2312" w:cs="Times"/>
          <w:sz w:val="30"/>
          <w:szCs w:val="24"/>
          <w:lang w:val="en-US"/>
        </w:rPr>
        <w:t>.</w:t>
      </w:r>
      <w:r>
        <w:rPr>
          <w:rFonts w:hint="default" w:ascii="Times" w:hAnsi="Times" w:eastAsia="仿宋_GB2312" w:cs="Times"/>
          <w:sz w:val="30"/>
          <w:szCs w:val="24"/>
          <w:lang w:val="en-US"/>
        </w:rPr>
        <w:t>社会保障和就业支出</w:t>
      </w:r>
      <w:r>
        <w:rPr>
          <w:rFonts w:hint="eastAsia" w:ascii="Times" w:hAnsi="Times" w:eastAsia="仿宋_GB2312" w:cs="Times"/>
          <w:sz w:val="30"/>
          <w:szCs w:val="24"/>
          <w:lang w:val="en-US"/>
        </w:rPr>
        <w:t>（类）社会福利（款）</w:t>
      </w:r>
      <w:r>
        <w:rPr>
          <w:rFonts w:hint="eastAsia" w:ascii="Times" w:hAnsi="Times" w:eastAsia="仿宋_GB2312" w:cs="Times"/>
          <w:sz w:val="30"/>
          <w:szCs w:val="24"/>
          <w:lang w:val="en-US" w:eastAsia="zh-CN"/>
        </w:rPr>
        <w:t>儿童</w:t>
      </w:r>
      <w:r>
        <w:rPr>
          <w:rFonts w:hint="eastAsia" w:ascii="Times" w:hAnsi="Times" w:eastAsia="仿宋_GB2312" w:cs="Times"/>
          <w:sz w:val="30"/>
          <w:szCs w:val="24"/>
          <w:lang w:val="en-US"/>
        </w:rPr>
        <w:t>福利（项）年初预算为</w:t>
      </w:r>
      <w:r>
        <w:rPr>
          <w:rFonts w:hint="eastAsia" w:ascii="Times" w:hAnsi="Times" w:eastAsia="仿宋_GB2312" w:cs="Times"/>
          <w:sz w:val="30"/>
          <w:szCs w:val="24"/>
          <w:lang w:val="en-US" w:eastAsia="zh-CN"/>
        </w:rPr>
        <w:t>0</w:t>
      </w:r>
      <w:r>
        <w:rPr>
          <w:rFonts w:hint="eastAsia" w:ascii="Times" w:hAnsi="Times" w:eastAsia="仿宋_GB2312" w:cs="Times"/>
          <w:sz w:val="30"/>
          <w:szCs w:val="24"/>
          <w:lang w:val="en-US"/>
        </w:rPr>
        <w:t>元，</w:t>
      </w:r>
      <w:r>
        <w:rPr>
          <w:rFonts w:hint="eastAsia" w:ascii="Times" w:hAnsi="Times" w:eastAsia="仿宋_GB2312" w:cs="Times"/>
          <w:sz w:val="30"/>
          <w:szCs w:val="24"/>
          <w:lang w:val="en-US" w:eastAsia="zh-CN"/>
        </w:rPr>
        <w:t>追加预算为</w:t>
      </w:r>
      <w:r>
        <w:rPr>
          <w:rFonts w:hint="eastAsia" w:ascii="Times" w:hAnsi="Times" w:eastAsia="仿宋_GB2312" w:cs="Times"/>
          <w:sz w:val="30"/>
          <w:szCs w:val="24"/>
          <w:lang w:val="en-US"/>
        </w:rPr>
        <w:t>2,720,000.00元</w:t>
      </w:r>
      <w:r>
        <w:rPr>
          <w:rFonts w:hint="eastAsia" w:ascii="Times" w:hAnsi="Times" w:eastAsia="仿宋_GB2312" w:cs="Times"/>
          <w:sz w:val="30"/>
          <w:szCs w:val="24"/>
          <w:lang w:val="en-US" w:eastAsia="zh-CN"/>
        </w:rPr>
        <w:t>，</w:t>
      </w:r>
      <w:r>
        <w:rPr>
          <w:rFonts w:hint="eastAsia" w:ascii="Times" w:hAnsi="Times" w:eastAsia="仿宋_GB2312" w:cs="Times"/>
          <w:sz w:val="30"/>
          <w:szCs w:val="24"/>
          <w:lang w:val="en-US"/>
        </w:rPr>
        <w:t>支出决算为2,720,000.00元，</w:t>
      </w:r>
      <w:r>
        <w:rPr>
          <w:rFonts w:hint="eastAsia" w:ascii="Times" w:hAnsi="Times" w:eastAsia="仿宋_GB2312" w:cs="Times"/>
          <w:sz w:val="30"/>
          <w:szCs w:val="24"/>
          <w:lang w:val="en-US" w:eastAsia="zh-CN"/>
        </w:rPr>
        <w:t>完成追加预算的100%，</w:t>
      </w:r>
      <w:r>
        <w:rPr>
          <w:rFonts w:hint="eastAsia" w:ascii="Times" w:hAnsi="Times" w:eastAsia="仿宋_GB2312" w:cs="Times"/>
          <w:sz w:val="30"/>
          <w:szCs w:val="24"/>
          <w:lang w:val="en-US"/>
        </w:rPr>
        <w:t>决算数大于年初预算数的主要原因是</w:t>
      </w:r>
      <w:r>
        <w:rPr>
          <w:rFonts w:hint="eastAsia" w:ascii="Times" w:hAnsi="Times" w:eastAsia="仿宋_GB2312" w:cs="Times"/>
          <w:sz w:val="30"/>
          <w:szCs w:val="24"/>
          <w:lang w:val="en-US" w:eastAsia="zh-CN"/>
        </w:rPr>
        <w:t>追加预算用于托育机构建设托位补助</w:t>
      </w:r>
      <w:r>
        <w:rPr>
          <w:rFonts w:hint="eastAsia" w:ascii="Times" w:hAnsi="Times" w:eastAsia="仿宋_GB2312" w:cs="Times"/>
          <w:sz w:val="30"/>
          <w:szCs w:val="24"/>
          <w:lang w:val="en-US"/>
        </w:rPr>
        <w:t>。</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eastAsia="zh-CN"/>
        </w:rPr>
        <w:t>7</w:t>
      </w:r>
      <w:r>
        <w:rPr>
          <w:rFonts w:hint="eastAsia" w:ascii="Times" w:hAnsi="Times" w:eastAsia="仿宋_GB2312" w:cs="Times"/>
          <w:sz w:val="30"/>
          <w:szCs w:val="24"/>
          <w:lang w:val="en-US"/>
        </w:rPr>
        <w:t>.</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（类）卫生健康管理事务（款）</w:t>
      </w:r>
      <w:r>
        <w:rPr>
          <w:rFonts w:hint="eastAsia" w:ascii="Times" w:hAnsi="Times" w:eastAsia="仿宋_GB2312" w:cs="Times"/>
          <w:sz w:val="30"/>
          <w:szCs w:val="24"/>
          <w:lang w:val="en-US" w:eastAsia="zh-CN"/>
        </w:rPr>
        <w:t>行政运行</w:t>
      </w:r>
      <w:r>
        <w:rPr>
          <w:rFonts w:hint="eastAsia" w:ascii="Times" w:hAnsi="Times" w:eastAsia="仿宋_GB2312" w:cs="Times"/>
          <w:sz w:val="30"/>
          <w:szCs w:val="24"/>
          <w:lang w:val="en-US"/>
        </w:rPr>
        <w:t>（项）年初预算为</w:t>
      </w:r>
      <w:r>
        <w:rPr>
          <w:rFonts w:hint="eastAsia" w:ascii="Times" w:hAnsi="Times" w:eastAsia="仿宋_GB2312" w:cs="Times"/>
          <w:sz w:val="30"/>
          <w:szCs w:val="24"/>
          <w:lang w:val="en-US" w:eastAsia="zh-CN"/>
        </w:rPr>
        <w:t>26</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410</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100</w:t>
      </w:r>
      <w:r>
        <w:rPr>
          <w:rFonts w:hint="eastAsia" w:ascii="Times" w:hAnsi="Times" w:eastAsia="仿宋_GB2312" w:cs="Times"/>
          <w:sz w:val="30"/>
          <w:szCs w:val="24"/>
          <w:lang w:val="en-US"/>
        </w:rPr>
        <w:t>元，支出决算为27,583,362.98元，完成年初预算的</w:t>
      </w:r>
      <w:r>
        <w:rPr>
          <w:rFonts w:hint="eastAsia" w:ascii="Times" w:hAnsi="Times" w:eastAsia="仿宋_GB2312" w:cs="Times"/>
          <w:sz w:val="30"/>
          <w:szCs w:val="24"/>
          <w:lang w:val="en-US" w:eastAsia="zh-CN"/>
        </w:rPr>
        <w:t>104.44</w:t>
      </w:r>
      <w:r>
        <w:rPr>
          <w:rFonts w:hint="eastAsia" w:ascii="Times" w:hAnsi="Times" w:eastAsia="仿宋_GB2312" w:cs="Times"/>
          <w:sz w:val="30"/>
          <w:szCs w:val="24"/>
          <w:lang w:val="en-US"/>
        </w:rPr>
        <w:t>%，决算数大于年初预算数的主要原因是</w:t>
      </w:r>
      <w:r>
        <w:rPr>
          <w:rFonts w:hint="eastAsia" w:ascii="Times" w:hAnsi="Times" w:eastAsia="仿宋_GB2312" w:cs="Times"/>
          <w:sz w:val="30"/>
          <w:szCs w:val="24"/>
          <w:lang w:val="en-US" w:eastAsia="zh-CN"/>
        </w:rPr>
        <w:t>年度预算执行中追加的用于卫健委机关抚恤金及日常运行支出</w:t>
      </w:r>
      <w:r>
        <w:rPr>
          <w:rFonts w:hint="eastAsia" w:ascii="Times" w:hAnsi="Times" w:eastAsia="仿宋_GB2312" w:cs="Times"/>
          <w:sz w:val="30"/>
          <w:szCs w:val="24"/>
          <w:lang w:val="en-US"/>
        </w:rPr>
        <w:t>。</w:t>
      </w:r>
    </w:p>
    <w:p>
      <w:pPr>
        <w:spacing w:beforeLines="0" w:afterLines="0" w:line="580" w:lineRule="exact"/>
        <w:ind w:firstLine="600" w:firstLineChars="200"/>
        <w:jc w:val="both"/>
        <w:rPr>
          <w:rFonts w:hint="eastAsia" w:ascii="Times" w:hAnsi="Times" w:eastAsia="仿宋_GB2312" w:cs="Times"/>
          <w:sz w:val="30"/>
          <w:szCs w:val="24"/>
          <w:lang w:val="en-US"/>
        </w:rPr>
      </w:pPr>
      <w:r>
        <w:rPr>
          <w:rFonts w:hint="eastAsia" w:ascii="Times" w:hAnsi="Times" w:eastAsia="仿宋_GB2312" w:cs="Times"/>
          <w:sz w:val="30"/>
          <w:szCs w:val="24"/>
          <w:lang w:val="en-US" w:eastAsia="zh-CN"/>
        </w:rPr>
        <w:t>8.</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（类）卫生健康管理事务（款）</w:t>
      </w:r>
      <w:r>
        <w:rPr>
          <w:rFonts w:hint="eastAsia" w:ascii="Times" w:hAnsi="Times" w:eastAsia="仿宋_GB2312" w:cs="Times"/>
          <w:sz w:val="30"/>
          <w:szCs w:val="24"/>
          <w:lang w:val="en-US" w:eastAsia="zh-CN"/>
        </w:rPr>
        <w:t>其他卫生健康管理事务支出</w:t>
      </w:r>
      <w:r>
        <w:rPr>
          <w:rFonts w:hint="eastAsia" w:ascii="Times" w:hAnsi="Times" w:eastAsia="仿宋_GB2312" w:cs="Times"/>
          <w:sz w:val="30"/>
          <w:szCs w:val="24"/>
          <w:lang w:val="en-US"/>
        </w:rPr>
        <w:t>（项）年初预算为</w:t>
      </w:r>
      <w:r>
        <w:rPr>
          <w:rFonts w:hint="eastAsia" w:ascii="Times" w:hAnsi="Times" w:eastAsia="仿宋_GB2312" w:cs="Times"/>
          <w:sz w:val="30"/>
          <w:szCs w:val="24"/>
          <w:lang w:val="en-US" w:eastAsia="zh-CN"/>
        </w:rPr>
        <w:t>2</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300</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000.00</w:t>
      </w:r>
      <w:r>
        <w:rPr>
          <w:rFonts w:hint="eastAsia" w:ascii="Times" w:hAnsi="Times" w:eastAsia="仿宋_GB2312" w:cs="Times"/>
          <w:sz w:val="30"/>
          <w:szCs w:val="24"/>
          <w:lang w:val="en-US"/>
        </w:rPr>
        <w:t>元，支出决算为673,484.00元，完成年初预算的</w:t>
      </w:r>
      <w:r>
        <w:rPr>
          <w:rFonts w:hint="eastAsia" w:ascii="Times" w:hAnsi="Times" w:eastAsia="仿宋_GB2312" w:cs="Times"/>
          <w:sz w:val="30"/>
          <w:szCs w:val="24"/>
          <w:lang w:val="en-US" w:eastAsia="zh-CN"/>
        </w:rPr>
        <w:t>29.28</w:t>
      </w:r>
      <w:r>
        <w:rPr>
          <w:rFonts w:hint="eastAsia" w:ascii="Times" w:hAnsi="Times" w:eastAsia="仿宋_GB2312" w:cs="Times"/>
          <w:sz w:val="30"/>
          <w:szCs w:val="24"/>
          <w:lang w:val="en-US"/>
        </w:rPr>
        <w:t>%，决算数</w:t>
      </w:r>
      <w:r>
        <w:rPr>
          <w:rFonts w:hint="eastAsia" w:ascii="Times" w:hAnsi="Times" w:eastAsia="仿宋_GB2312" w:cs="Times"/>
          <w:sz w:val="30"/>
          <w:szCs w:val="24"/>
          <w:lang w:val="en-US" w:eastAsia="zh-CN"/>
        </w:rPr>
        <w:t>小</w:t>
      </w:r>
      <w:r>
        <w:rPr>
          <w:rFonts w:hint="eastAsia" w:ascii="Times" w:hAnsi="Times" w:eastAsia="仿宋_GB2312" w:cs="Times"/>
          <w:sz w:val="30"/>
          <w:szCs w:val="24"/>
          <w:lang w:val="en-US"/>
        </w:rPr>
        <w:t>于年初预算数的主要原因是</w:t>
      </w:r>
      <w:r>
        <w:rPr>
          <w:rFonts w:hint="eastAsia" w:ascii="Times" w:hAnsi="Times" w:eastAsia="仿宋_GB2312" w:cs="Times"/>
          <w:sz w:val="30"/>
          <w:szCs w:val="24"/>
          <w:lang w:val="en-US" w:eastAsia="zh-CN"/>
        </w:rPr>
        <w:t>此项目为援青援甘人员补助，指标调剂给各医疗卫生机构使用</w:t>
      </w:r>
      <w:r>
        <w:rPr>
          <w:rFonts w:hint="eastAsia" w:ascii="Times" w:hAnsi="Times" w:eastAsia="仿宋_GB2312" w:cs="Times"/>
          <w:sz w:val="30"/>
          <w:szCs w:val="24"/>
          <w:lang w:val="en-US"/>
        </w:rPr>
        <w:t>。</w:t>
      </w:r>
    </w:p>
    <w:p>
      <w:pPr>
        <w:spacing w:beforeLines="0" w:afterLines="0" w:line="580" w:lineRule="exact"/>
        <w:ind w:firstLine="602"/>
        <w:jc w:val="both"/>
        <w:rPr>
          <w:rFonts w:hint="default" w:ascii="Times" w:hAnsi="Times" w:eastAsia="仿宋_GB2312" w:cs="Times"/>
          <w:sz w:val="30"/>
          <w:szCs w:val="24"/>
          <w:highlight w:val="none"/>
          <w:lang w:val="en-US" w:eastAsia="zh-CN"/>
        </w:rPr>
      </w:pPr>
      <w:r>
        <w:rPr>
          <w:rFonts w:hint="eastAsia" w:ascii="Times" w:hAnsi="Times" w:eastAsia="仿宋_GB2312" w:cs="Times"/>
          <w:sz w:val="30"/>
          <w:szCs w:val="24"/>
          <w:lang w:val="en-US" w:eastAsia="zh-CN"/>
        </w:rPr>
        <w:t>9.</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（类）公立医院（款）</w:t>
      </w:r>
      <w:r>
        <w:rPr>
          <w:rFonts w:hint="eastAsia" w:ascii="Times" w:hAnsi="Times" w:eastAsia="仿宋_GB2312" w:cs="Times"/>
          <w:sz w:val="30"/>
          <w:szCs w:val="24"/>
          <w:lang w:val="en-US" w:eastAsia="zh-CN"/>
        </w:rPr>
        <w:t>综合医院</w:t>
      </w:r>
      <w:r>
        <w:rPr>
          <w:rFonts w:hint="eastAsia" w:ascii="Times" w:hAnsi="Times" w:eastAsia="仿宋_GB2312" w:cs="Times"/>
          <w:sz w:val="30"/>
          <w:szCs w:val="24"/>
          <w:lang w:val="en-US"/>
        </w:rPr>
        <w:t>（项）年初预算为</w:t>
      </w:r>
      <w:r>
        <w:rPr>
          <w:rFonts w:hint="eastAsia" w:ascii="Times" w:hAnsi="Times" w:eastAsia="仿宋_GB2312" w:cs="Times"/>
          <w:sz w:val="30"/>
          <w:szCs w:val="24"/>
          <w:lang w:val="en-US" w:eastAsia="zh-CN"/>
        </w:rPr>
        <w:t>262</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167</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200</w:t>
      </w:r>
      <w:r>
        <w:rPr>
          <w:rFonts w:hint="eastAsia" w:ascii="Times" w:hAnsi="Times" w:eastAsia="仿宋_GB2312" w:cs="Times"/>
          <w:sz w:val="30"/>
          <w:szCs w:val="24"/>
          <w:lang w:val="en-US"/>
        </w:rPr>
        <w:t>元，支出决算为462,569,401.52元，完成年初预算的</w:t>
      </w:r>
      <w:r>
        <w:rPr>
          <w:rFonts w:hint="eastAsia" w:ascii="Times" w:hAnsi="Times" w:eastAsia="仿宋_GB2312" w:cs="Times"/>
          <w:sz w:val="30"/>
          <w:szCs w:val="24"/>
          <w:lang w:val="en-US" w:eastAsia="zh-CN"/>
        </w:rPr>
        <w:t>176.44</w:t>
      </w:r>
      <w:r>
        <w:rPr>
          <w:rFonts w:hint="eastAsia" w:ascii="Times" w:hAnsi="Times" w:eastAsia="仿宋_GB2312" w:cs="Times"/>
          <w:sz w:val="30"/>
          <w:szCs w:val="24"/>
          <w:lang w:val="en-US"/>
        </w:rPr>
        <w:t>%，决算数大于年初预算数的主要原因</w:t>
      </w:r>
      <w:r>
        <w:rPr>
          <w:rFonts w:hint="eastAsia" w:ascii="Times" w:hAnsi="Times" w:eastAsia="仿宋_GB2312" w:cs="Times"/>
          <w:sz w:val="30"/>
          <w:szCs w:val="24"/>
          <w:highlight w:val="none"/>
          <w:lang w:val="en-US"/>
        </w:rPr>
        <w:t>是</w:t>
      </w:r>
      <w:r>
        <w:rPr>
          <w:rFonts w:hint="eastAsia" w:ascii="Times" w:hAnsi="Times" w:eastAsia="仿宋_GB2312" w:cs="Times"/>
          <w:sz w:val="30"/>
          <w:szCs w:val="24"/>
          <w:highlight w:val="none"/>
          <w:lang w:val="en-US" w:eastAsia="zh-CN"/>
        </w:rPr>
        <w:t>本年五中心医院增加中央预算内项目；海滨人民医院使用上年结转资金用于发热门诊建设项目；</w:t>
      </w:r>
      <w:r>
        <w:rPr>
          <w:rFonts w:hint="eastAsia" w:ascii="Times" w:hAnsi="Times" w:eastAsia="仿宋_GB2312" w:cs="Times"/>
          <w:sz w:val="30"/>
          <w:szCs w:val="24"/>
          <w:lang w:val="en-US" w:eastAsia="zh-CN"/>
        </w:rPr>
        <w:t>年度预算执行中追加的医院人员支出及日常运转支出</w:t>
      </w:r>
      <w:r>
        <w:rPr>
          <w:rFonts w:hint="eastAsia" w:ascii="Times" w:hAnsi="Times" w:eastAsia="仿宋_GB2312" w:cs="Times"/>
          <w:sz w:val="30"/>
          <w:szCs w:val="24"/>
          <w:highlight w:val="none"/>
          <w:lang w:val="en-US" w:eastAsia="zh-CN"/>
        </w:rPr>
        <w:t>。</w:t>
      </w:r>
    </w:p>
    <w:p>
      <w:pPr>
        <w:spacing w:beforeLines="0" w:afterLines="0" w:line="580" w:lineRule="exact"/>
        <w:ind w:firstLine="600" w:firstLineChars="200"/>
        <w:jc w:val="both"/>
        <w:rPr>
          <w:rFonts w:hint="eastAsia" w:ascii="Times" w:hAnsi="Times" w:eastAsia="仿宋_GB2312" w:cs="Times"/>
          <w:sz w:val="30"/>
          <w:szCs w:val="24"/>
          <w:lang w:val="en-US"/>
        </w:rPr>
      </w:pPr>
      <w:r>
        <w:rPr>
          <w:rFonts w:hint="eastAsia" w:ascii="Times" w:hAnsi="Times" w:eastAsia="仿宋_GB2312" w:cs="Times"/>
          <w:sz w:val="30"/>
          <w:szCs w:val="24"/>
          <w:lang w:val="en-US" w:eastAsia="zh-CN"/>
        </w:rPr>
        <w:t>10.</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（类）公立医院（款）</w:t>
      </w:r>
      <w:r>
        <w:rPr>
          <w:rFonts w:hint="eastAsia" w:ascii="Times" w:hAnsi="Times" w:eastAsia="仿宋_GB2312" w:cs="Times"/>
          <w:sz w:val="30"/>
          <w:szCs w:val="24"/>
          <w:lang w:val="en-US" w:eastAsia="zh-CN"/>
        </w:rPr>
        <w:t>中医（民族）医院</w:t>
      </w:r>
      <w:r>
        <w:rPr>
          <w:rFonts w:hint="eastAsia" w:ascii="Times" w:hAnsi="Times" w:eastAsia="仿宋_GB2312" w:cs="Times"/>
          <w:sz w:val="30"/>
          <w:szCs w:val="24"/>
          <w:lang w:val="en-US"/>
        </w:rPr>
        <w:t>（项）年初预算为147,592,3</w:t>
      </w:r>
      <w:r>
        <w:rPr>
          <w:rFonts w:hint="eastAsia" w:ascii="Times" w:hAnsi="Times" w:eastAsia="仿宋_GB2312" w:cs="Times"/>
          <w:sz w:val="30"/>
          <w:szCs w:val="24"/>
          <w:lang w:val="en-US" w:eastAsia="zh-CN"/>
        </w:rPr>
        <w:t>00</w:t>
      </w:r>
      <w:r>
        <w:rPr>
          <w:rFonts w:hint="eastAsia" w:ascii="Times" w:hAnsi="Times" w:eastAsia="仿宋_GB2312" w:cs="Times"/>
          <w:sz w:val="30"/>
          <w:szCs w:val="24"/>
          <w:lang w:val="en-US"/>
        </w:rPr>
        <w:t>元，支出决算为151,753,853.74元，完成年初预算的</w:t>
      </w:r>
      <w:r>
        <w:rPr>
          <w:rFonts w:hint="eastAsia" w:ascii="Times" w:hAnsi="Times" w:eastAsia="仿宋_GB2312" w:cs="Times"/>
          <w:sz w:val="30"/>
          <w:szCs w:val="24"/>
          <w:lang w:val="en-US" w:eastAsia="zh-CN"/>
        </w:rPr>
        <w:t>102.82</w:t>
      </w:r>
      <w:r>
        <w:rPr>
          <w:rFonts w:hint="eastAsia" w:ascii="Times" w:hAnsi="Times" w:eastAsia="仿宋_GB2312" w:cs="Times"/>
          <w:sz w:val="30"/>
          <w:szCs w:val="24"/>
          <w:lang w:val="en-US"/>
        </w:rPr>
        <w:t>%，决算数大于年初预算数的主要原因是</w:t>
      </w:r>
      <w:r>
        <w:rPr>
          <w:rFonts w:hint="eastAsia" w:ascii="Times" w:hAnsi="Times" w:eastAsia="仿宋_GB2312" w:cs="Times"/>
          <w:sz w:val="30"/>
          <w:szCs w:val="24"/>
          <w:lang w:val="en-US" w:eastAsia="zh-CN"/>
        </w:rPr>
        <w:t>年度预算执行中追加的用于三家中医医院人员支出及日常运转支出</w:t>
      </w:r>
      <w:r>
        <w:rPr>
          <w:rFonts w:hint="eastAsia" w:ascii="Times" w:hAnsi="Times" w:eastAsia="仿宋_GB2312" w:cs="Times"/>
          <w:sz w:val="30"/>
          <w:szCs w:val="24"/>
          <w:lang w:val="en-US"/>
        </w:rPr>
        <w:t>。</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eastAsia="zh-CN"/>
        </w:rPr>
        <w:t>11.</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（类）公立医院（款）</w:t>
      </w:r>
      <w:r>
        <w:rPr>
          <w:rFonts w:hint="eastAsia" w:ascii="Times" w:hAnsi="Times" w:eastAsia="仿宋_GB2312" w:cs="Times"/>
          <w:sz w:val="30"/>
          <w:szCs w:val="24"/>
          <w:lang w:val="en-US" w:eastAsia="zh-CN"/>
        </w:rPr>
        <w:t>传染病医院</w:t>
      </w:r>
      <w:r>
        <w:rPr>
          <w:rFonts w:hint="eastAsia" w:ascii="Times" w:hAnsi="Times" w:eastAsia="仿宋_GB2312" w:cs="Times"/>
          <w:sz w:val="30"/>
          <w:szCs w:val="24"/>
          <w:lang w:val="en-US"/>
        </w:rPr>
        <w:t>（项）年初预算为27,879,6</w:t>
      </w:r>
      <w:r>
        <w:rPr>
          <w:rFonts w:hint="eastAsia" w:ascii="Times" w:hAnsi="Times" w:eastAsia="仿宋_GB2312" w:cs="Times"/>
          <w:sz w:val="30"/>
          <w:szCs w:val="24"/>
          <w:lang w:val="en-US" w:eastAsia="zh-CN"/>
        </w:rPr>
        <w:t>00.00</w:t>
      </w:r>
      <w:r>
        <w:rPr>
          <w:rFonts w:hint="eastAsia" w:ascii="Times" w:hAnsi="Times" w:eastAsia="仿宋_GB2312" w:cs="Times"/>
          <w:sz w:val="30"/>
          <w:szCs w:val="24"/>
          <w:lang w:val="en-US"/>
        </w:rPr>
        <w:t>元，支出决算为28,399,488.42元，完成年初预算的</w:t>
      </w:r>
      <w:r>
        <w:rPr>
          <w:rFonts w:hint="eastAsia" w:ascii="Times" w:hAnsi="Times" w:eastAsia="仿宋_GB2312" w:cs="Times"/>
          <w:sz w:val="30"/>
          <w:szCs w:val="24"/>
          <w:lang w:val="en-US" w:eastAsia="zh-CN"/>
        </w:rPr>
        <w:t>101.86</w:t>
      </w:r>
      <w:r>
        <w:rPr>
          <w:rFonts w:hint="eastAsia" w:ascii="Times" w:hAnsi="Times" w:eastAsia="仿宋_GB2312" w:cs="Times"/>
          <w:sz w:val="30"/>
          <w:szCs w:val="24"/>
          <w:lang w:val="en-US"/>
        </w:rPr>
        <w:t>%，决算数大于年初预算数的主要原因是</w:t>
      </w:r>
      <w:r>
        <w:rPr>
          <w:rFonts w:hint="eastAsia" w:ascii="Times" w:hAnsi="Times" w:eastAsia="仿宋_GB2312" w:cs="Times"/>
          <w:sz w:val="30"/>
          <w:szCs w:val="24"/>
          <w:lang w:val="en-US" w:eastAsia="zh-CN"/>
        </w:rPr>
        <w:t>年度预算执行中追加的用于传染病医院人员支出及日常运转支出</w:t>
      </w:r>
      <w:r>
        <w:rPr>
          <w:rFonts w:hint="eastAsia" w:ascii="Times" w:hAnsi="Times" w:eastAsia="仿宋_GB2312" w:cs="Times"/>
          <w:sz w:val="30"/>
          <w:szCs w:val="24"/>
          <w:lang w:val="en-US"/>
        </w:rPr>
        <w:t>。</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eastAsia="zh-CN"/>
        </w:rPr>
        <w:t>12.</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（类）公立医院（款）</w:t>
      </w:r>
      <w:r>
        <w:rPr>
          <w:rFonts w:hint="eastAsia" w:ascii="Times" w:hAnsi="Times" w:eastAsia="仿宋_GB2312" w:cs="Times"/>
          <w:sz w:val="30"/>
          <w:szCs w:val="24"/>
          <w:lang w:val="en-US" w:eastAsia="zh-CN"/>
        </w:rPr>
        <w:t>精神病医院</w:t>
      </w:r>
      <w:r>
        <w:rPr>
          <w:rFonts w:hint="eastAsia" w:ascii="Times" w:hAnsi="Times" w:eastAsia="仿宋_GB2312" w:cs="Times"/>
          <w:sz w:val="30"/>
          <w:szCs w:val="24"/>
          <w:lang w:val="en-US"/>
        </w:rPr>
        <w:t>（项）年初预算为16,729,5</w:t>
      </w:r>
      <w:r>
        <w:rPr>
          <w:rFonts w:hint="eastAsia" w:ascii="Times" w:hAnsi="Times" w:eastAsia="仿宋_GB2312" w:cs="Times"/>
          <w:sz w:val="30"/>
          <w:szCs w:val="24"/>
          <w:lang w:val="en-US" w:eastAsia="zh-CN"/>
        </w:rPr>
        <w:t>00.00</w:t>
      </w:r>
      <w:r>
        <w:rPr>
          <w:rFonts w:hint="eastAsia" w:ascii="Times" w:hAnsi="Times" w:eastAsia="仿宋_GB2312" w:cs="Times"/>
          <w:sz w:val="30"/>
          <w:szCs w:val="24"/>
          <w:lang w:val="en-US"/>
        </w:rPr>
        <w:t>元，支出决算为17,095,174.63元，完成年初预算的</w:t>
      </w:r>
      <w:r>
        <w:rPr>
          <w:rFonts w:hint="eastAsia" w:ascii="Times" w:hAnsi="Times" w:eastAsia="仿宋_GB2312" w:cs="Times"/>
          <w:sz w:val="30"/>
          <w:szCs w:val="24"/>
          <w:lang w:val="en-US" w:eastAsia="zh-CN"/>
        </w:rPr>
        <w:t>102.19</w:t>
      </w:r>
      <w:r>
        <w:rPr>
          <w:rFonts w:hint="eastAsia" w:ascii="Times" w:hAnsi="Times" w:eastAsia="仿宋_GB2312" w:cs="Times"/>
          <w:sz w:val="30"/>
          <w:szCs w:val="24"/>
          <w:lang w:val="en-US"/>
        </w:rPr>
        <w:t>%，决算数大于年初预算数的主要原因是</w:t>
      </w:r>
      <w:r>
        <w:rPr>
          <w:rFonts w:hint="eastAsia" w:ascii="Times" w:hAnsi="Times" w:eastAsia="仿宋_GB2312" w:cs="Times"/>
          <w:sz w:val="30"/>
          <w:szCs w:val="24"/>
          <w:lang w:val="en-US" w:eastAsia="zh-CN"/>
        </w:rPr>
        <w:t>年度预算执行中追加的用于塘沽安定医院人员支出及日常运转支出</w:t>
      </w:r>
      <w:r>
        <w:rPr>
          <w:rFonts w:hint="eastAsia" w:ascii="Times" w:hAnsi="Times" w:eastAsia="仿宋_GB2312" w:cs="Times"/>
          <w:sz w:val="30"/>
          <w:szCs w:val="24"/>
          <w:lang w:val="en-US"/>
        </w:rPr>
        <w:t>。</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eastAsia="zh-CN"/>
        </w:rPr>
        <w:t>13.</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（类）公立医院（款）妇幼保健医院（项）年初预算为24,671,4</w:t>
      </w:r>
      <w:r>
        <w:rPr>
          <w:rFonts w:hint="eastAsia" w:ascii="Times" w:hAnsi="Times" w:eastAsia="仿宋_GB2312" w:cs="Times"/>
          <w:sz w:val="30"/>
          <w:szCs w:val="24"/>
          <w:lang w:val="en-US" w:eastAsia="zh-CN"/>
        </w:rPr>
        <w:t>00.00</w:t>
      </w:r>
      <w:r>
        <w:rPr>
          <w:rFonts w:hint="eastAsia" w:ascii="Times" w:hAnsi="Times" w:eastAsia="仿宋_GB2312" w:cs="Times"/>
          <w:sz w:val="30"/>
          <w:szCs w:val="24"/>
          <w:lang w:val="en-US"/>
        </w:rPr>
        <w:t>元，支出决算为27,245,105.39元，完成年初预算的</w:t>
      </w:r>
      <w:r>
        <w:rPr>
          <w:rFonts w:hint="eastAsia" w:ascii="Times" w:hAnsi="Times" w:eastAsia="仿宋_GB2312" w:cs="Times"/>
          <w:sz w:val="30"/>
          <w:szCs w:val="24"/>
          <w:lang w:val="en-US" w:eastAsia="zh-CN"/>
        </w:rPr>
        <w:t>110.43</w:t>
      </w:r>
      <w:r>
        <w:rPr>
          <w:rFonts w:hint="eastAsia" w:ascii="Times" w:hAnsi="Times" w:eastAsia="仿宋_GB2312" w:cs="Times"/>
          <w:sz w:val="30"/>
          <w:szCs w:val="24"/>
          <w:lang w:val="en-US"/>
        </w:rPr>
        <w:t>%，决算数大于年初预算数的主要原因是</w:t>
      </w:r>
      <w:r>
        <w:rPr>
          <w:rFonts w:hint="eastAsia" w:ascii="Times" w:hAnsi="Times" w:eastAsia="仿宋_GB2312" w:cs="Times"/>
          <w:sz w:val="30"/>
          <w:szCs w:val="24"/>
          <w:lang w:val="en-US" w:eastAsia="zh-CN"/>
        </w:rPr>
        <w:t>年度预算执行中追加的用于塘沽妇产医院人员支出及日常运转支出</w:t>
      </w:r>
      <w:r>
        <w:rPr>
          <w:rFonts w:hint="eastAsia" w:ascii="Times" w:hAnsi="Times" w:eastAsia="仿宋_GB2312" w:cs="Times"/>
          <w:sz w:val="30"/>
          <w:szCs w:val="24"/>
          <w:lang w:val="en-US"/>
        </w:rPr>
        <w:t>。</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eastAsia="zh-CN"/>
        </w:rPr>
        <w:t>14.</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（类）公立医院（款）</w:t>
      </w:r>
      <w:r>
        <w:rPr>
          <w:rFonts w:hint="eastAsia" w:ascii="Times" w:hAnsi="Times" w:eastAsia="仿宋_GB2312" w:cs="Times"/>
          <w:sz w:val="30"/>
          <w:szCs w:val="24"/>
          <w:lang w:val="en-US" w:eastAsia="zh-CN"/>
        </w:rPr>
        <w:t xml:space="preserve"> 其他专科医院</w:t>
      </w:r>
      <w:r>
        <w:rPr>
          <w:rFonts w:hint="eastAsia" w:ascii="Times" w:hAnsi="Times" w:eastAsia="仿宋_GB2312" w:cs="Times"/>
          <w:sz w:val="30"/>
          <w:szCs w:val="24"/>
          <w:lang w:val="en-US"/>
        </w:rPr>
        <w:t>（项）年初预算为7,569,4</w:t>
      </w:r>
      <w:r>
        <w:rPr>
          <w:rFonts w:hint="eastAsia" w:ascii="Times" w:hAnsi="Times" w:eastAsia="仿宋_GB2312" w:cs="Times"/>
          <w:sz w:val="30"/>
          <w:szCs w:val="24"/>
          <w:lang w:val="en-US" w:eastAsia="zh-CN"/>
        </w:rPr>
        <w:t>00.00</w:t>
      </w:r>
      <w:r>
        <w:rPr>
          <w:rFonts w:hint="eastAsia" w:ascii="Times" w:hAnsi="Times" w:eastAsia="仿宋_GB2312" w:cs="Times"/>
          <w:sz w:val="30"/>
          <w:szCs w:val="24"/>
          <w:lang w:val="en-US"/>
        </w:rPr>
        <w:t>元，支出决算为8,100,383.3元，完成年初预算的</w:t>
      </w:r>
      <w:r>
        <w:rPr>
          <w:rFonts w:hint="eastAsia" w:ascii="Times" w:hAnsi="Times" w:eastAsia="仿宋_GB2312" w:cs="Times"/>
          <w:sz w:val="30"/>
          <w:szCs w:val="24"/>
          <w:lang w:val="en-US" w:eastAsia="zh-CN"/>
        </w:rPr>
        <w:t>107.01</w:t>
      </w:r>
      <w:r>
        <w:rPr>
          <w:rFonts w:hint="eastAsia" w:ascii="Times" w:hAnsi="Times" w:eastAsia="仿宋_GB2312" w:cs="Times"/>
          <w:sz w:val="30"/>
          <w:szCs w:val="24"/>
          <w:lang w:val="en-US"/>
        </w:rPr>
        <w:t>%，决算数大于年初预算数的主要原因是</w:t>
      </w:r>
      <w:r>
        <w:rPr>
          <w:rFonts w:hint="eastAsia" w:ascii="Times" w:hAnsi="Times" w:eastAsia="仿宋_GB2312" w:cs="Times"/>
          <w:sz w:val="30"/>
          <w:szCs w:val="24"/>
          <w:lang w:val="en-US" w:eastAsia="zh-CN"/>
        </w:rPr>
        <w:t>年度预算执行中追加的用于塘沽口腔医院人员支出及日常运转支出</w:t>
      </w:r>
      <w:r>
        <w:rPr>
          <w:rFonts w:hint="eastAsia" w:ascii="Times" w:hAnsi="Times" w:eastAsia="仿宋_GB2312" w:cs="Times"/>
          <w:sz w:val="30"/>
          <w:szCs w:val="24"/>
          <w:lang w:val="en-US"/>
        </w:rPr>
        <w:t>。</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eastAsia="zh-CN"/>
        </w:rPr>
        <w:t>15.</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（类）公立医院（款）</w:t>
      </w:r>
      <w:r>
        <w:rPr>
          <w:rFonts w:hint="eastAsia" w:ascii="Times" w:hAnsi="Times" w:eastAsia="仿宋_GB2312" w:cs="Times"/>
          <w:sz w:val="30"/>
          <w:szCs w:val="24"/>
          <w:lang w:val="en-US" w:eastAsia="zh-CN"/>
        </w:rPr>
        <w:t xml:space="preserve"> 其他公立医院支出</w:t>
      </w:r>
      <w:r>
        <w:rPr>
          <w:rFonts w:hint="eastAsia" w:ascii="Times" w:hAnsi="Times" w:eastAsia="仿宋_GB2312" w:cs="Times"/>
          <w:sz w:val="30"/>
          <w:szCs w:val="24"/>
          <w:lang w:val="en-US"/>
        </w:rPr>
        <w:t>（项）年初预算为</w:t>
      </w:r>
      <w:r>
        <w:rPr>
          <w:rFonts w:hint="eastAsia" w:ascii="Times" w:hAnsi="Times" w:eastAsia="仿宋_GB2312" w:cs="Times"/>
          <w:sz w:val="30"/>
          <w:szCs w:val="24"/>
          <w:lang w:val="en-US" w:eastAsia="zh-CN"/>
        </w:rPr>
        <w:t>0</w:t>
      </w:r>
      <w:r>
        <w:rPr>
          <w:rFonts w:hint="eastAsia" w:ascii="Times" w:hAnsi="Times" w:eastAsia="仿宋_GB2312" w:cs="Times"/>
          <w:sz w:val="30"/>
          <w:szCs w:val="24"/>
          <w:lang w:val="en-US"/>
        </w:rPr>
        <w:t>元，支出决算为316,364.79元，决算数大于年初预算数的主要原因</w:t>
      </w:r>
      <w:r>
        <w:rPr>
          <w:rFonts w:hint="eastAsia" w:ascii="Times" w:hAnsi="Times" w:eastAsia="仿宋_GB2312" w:cs="Times"/>
          <w:sz w:val="30"/>
          <w:szCs w:val="24"/>
          <w:lang w:val="en-US" w:eastAsia="zh-CN"/>
        </w:rPr>
        <w:t>是使用上年结转经费支出规培经费，预算执行中追加援外医疗队项目经费</w:t>
      </w:r>
      <w:r>
        <w:rPr>
          <w:rFonts w:hint="eastAsia" w:ascii="Times" w:hAnsi="Times" w:eastAsia="仿宋_GB2312" w:cs="Times"/>
          <w:sz w:val="30"/>
          <w:szCs w:val="24"/>
          <w:lang w:val="en-US"/>
        </w:rPr>
        <w:t>。</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eastAsia="zh-CN"/>
        </w:rPr>
        <w:t>16.</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（类）基层医疗卫生机构（款）</w:t>
      </w:r>
      <w:r>
        <w:rPr>
          <w:rFonts w:hint="eastAsia" w:ascii="Times" w:hAnsi="Times" w:eastAsia="仿宋_GB2312" w:cs="Times"/>
          <w:sz w:val="30"/>
          <w:szCs w:val="24"/>
          <w:lang w:val="en-US" w:eastAsia="zh-CN"/>
        </w:rPr>
        <w:t>城市社区卫生机构</w:t>
      </w:r>
      <w:r>
        <w:rPr>
          <w:rFonts w:hint="eastAsia" w:ascii="Times" w:hAnsi="Times" w:eastAsia="仿宋_GB2312" w:cs="Times"/>
          <w:sz w:val="30"/>
          <w:szCs w:val="24"/>
          <w:lang w:val="en-US"/>
        </w:rPr>
        <w:t>（项）年初预算为271,280,2</w:t>
      </w:r>
      <w:r>
        <w:rPr>
          <w:rFonts w:hint="eastAsia" w:ascii="Times" w:hAnsi="Times" w:eastAsia="仿宋_GB2312" w:cs="Times"/>
          <w:sz w:val="30"/>
          <w:szCs w:val="24"/>
          <w:lang w:val="en-US" w:eastAsia="zh-CN"/>
        </w:rPr>
        <w:t>00.00</w:t>
      </w:r>
      <w:r>
        <w:rPr>
          <w:rFonts w:hint="eastAsia" w:ascii="Times" w:hAnsi="Times" w:eastAsia="仿宋_GB2312" w:cs="Times"/>
          <w:sz w:val="30"/>
          <w:szCs w:val="24"/>
          <w:lang w:val="en-US"/>
        </w:rPr>
        <w:t>元，支出决算为282,063,418.10元，完成年初预算的</w:t>
      </w:r>
      <w:r>
        <w:rPr>
          <w:rFonts w:hint="eastAsia" w:ascii="Times" w:hAnsi="Times" w:eastAsia="仿宋_GB2312" w:cs="Times"/>
          <w:sz w:val="30"/>
          <w:szCs w:val="24"/>
          <w:lang w:val="en-US" w:eastAsia="zh-CN"/>
        </w:rPr>
        <w:t>103.97</w:t>
      </w:r>
      <w:r>
        <w:rPr>
          <w:rFonts w:hint="eastAsia" w:ascii="Times" w:hAnsi="Times" w:eastAsia="仿宋_GB2312" w:cs="Times"/>
          <w:sz w:val="30"/>
          <w:szCs w:val="24"/>
          <w:lang w:val="en-US"/>
        </w:rPr>
        <w:t>%，决算数大于年初预算数的主要原因是</w:t>
      </w:r>
      <w:r>
        <w:rPr>
          <w:rFonts w:hint="eastAsia" w:ascii="Times" w:hAnsi="Times" w:eastAsia="仿宋_GB2312" w:cs="Times"/>
          <w:sz w:val="30"/>
          <w:szCs w:val="24"/>
          <w:lang w:val="en-US" w:eastAsia="zh-CN"/>
        </w:rPr>
        <w:t>年度预算执行中追加的用于各城市社区卫生服务中心人员支出及日常运转支出</w:t>
      </w:r>
      <w:r>
        <w:rPr>
          <w:rFonts w:hint="eastAsia" w:ascii="Times" w:hAnsi="Times" w:eastAsia="仿宋_GB2312" w:cs="Times"/>
          <w:sz w:val="30"/>
          <w:szCs w:val="24"/>
          <w:lang w:val="en-US"/>
        </w:rPr>
        <w:t>。</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eastAsia="zh-CN"/>
        </w:rPr>
        <w:t>17.</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（类）基层医疗卫生机构（款）</w:t>
      </w:r>
      <w:r>
        <w:rPr>
          <w:rFonts w:hint="eastAsia" w:ascii="Times" w:hAnsi="Times" w:eastAsia="仿宋_GB2312" w:cs="Times"/>
          <w:sz w:val="30"/>
          <w:szCs w:val="24"/>
          <w:lang w:val="en-US" w:eastAsia="zh-CN"/>
        </w:rPr>
        <w:t>乡镇卫生院</w:t>
      </w:r>
      <w:r>
        <w:rPr>
          <w:rFonts w:hint="eastAsia" w:ascii="Times" w:hAnsi="Times" w:eastAsia="仿宋_GB2312" w:cs="Times"/>
          <w:sz w:val="30"/>
          <w:szCs w:val="24"/>
          <w:lang w:val="en-US"/>
        </w:rPr>
        <w:t>（项）年初预算为47,184,2</w:t>
      </w:r>
      <w:r>
        <w:rPr>
          <w:rFonts w:hint="eastAsia" w:ascii="Times" w:hAnsi="Times" w:eastAsia="仿宋_GB2312" w:cs="Times"/>
          <w:sz w:val="30"/>
          <w:szCs w:val="24"/>
          <w:lang w:val="en-US" w:eastAsia="zh-CN"/>
        </w:rPr>
        <w:t>00.00</w:t>
      </w:r>
      <w:r>
        <w:rPr>
          <w:rFonts w:hint="eastAsia" w:ascii="Times" w:hAnsi="Times" w:eastAsia="仿宋_GB2312" w:cs="Times"/>
          <w:sz w:val="30"/>
          <w:szCs w:val="24"/>
          <w:lang w:val="en-US"/>
        </w:rPr>
        <w:t>元，支出决算为5,677,428.66元，完成年初预算的</w:t>
      </w:r>
      <w:r>
        <w:rPr>
          <w:rFonts w:hint="eastAsia" w:ascii="Times" w:hAnsi="Times" w:eastAsia="仿宋_GB2312" w:cs="Times"/>
          <w:sz w:val="30"/>
          <w:szCs w:val="24"/>
          <w:lang w:val="en-US" w:eastAsia="zh-CN"/>
        </w:rPr>
        <w:t>12.03</w:t>
      </w:r>
      <w:r>
        <w:rPr>
          <w:rFonts w:hint="eastAsia" w:ascii="Times" w:hAnsi="Times" w:eastAsia="仿宋_GB2312" w:cs="Times"/>
          <w:sz w:val="30"/>
          <w:szCs w:val="24"/>
          <w:lang w:val="en-US"/>
        </w:rPr>
        <w:t>%，决算数</w:t>
      </w:r>
      <w:r>
        <w:rPr>
          <w:rFonts w:hint="eastAsia" w:ascii="Times" w:hAnsi="Times" w:eastAsia="仿宋_GB2312" w:cs="Times"/>
          <w:sz w:val="30"/>
          <w:szCs w:val="24"/>
          <w:lang w:val="en-US" w:eastAsia="zh-CN"/>
        </w:rPr>
        <w:t>小</w:t>
      </w:r>
      <w:r>
        <w:rPr>
          <w:rFonts w:hint="eastAsia" w:ascii="Times" w:hAnsi="Times" w:eastAsia="仿宋_GB2312" w:cs="Times"/>
          <w:sz w:val="30"/>
          <w:szCs w:val="24"/>
          <w:lang w:val="en-US"/>
        </w:rPr>
        <w:t>于年初预算数的主要原因是</w:t>
      </w:r>
      <w:r>
        <w:rPr>
          <w:rFonts w:hint="eastAsia" w:ascii="Times" w:hAnsi="Times" w:eastAsia="仿宋_GB2312" w:cs="Times"/>
          <w:sz w:val="30"/>
          <w:szCs w:val="24"/>
          <w:lang w:val="en-US" w:eastAsia="zh-CN"/>
        </w:rPr>
        <w:t>该支出调剂至农村社会事业支出</w:t>
      </w:r>
      <w:r>
        <w:rPr>
          <w:rFonts w:hint="eastAsia" w:ascii="Times" w:hAnsi="Times" w:eastAsia="仿宋_GB2312" w:cs="Times"/>
          <w:sz w:val="30"/>
          <w:szCs w:val="24"/>
          <w:lang w:val="en-US"/>
        </w:rPr>
        <w:t>。</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eastAsia="zh-CN"/>
        </w:rPr>
        <w:t>18.</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（类）基层医疗卫生机构（款）</w:t>
      </w:r>
      <w:r>
        <w:rPr>
          <w:rFonts w:hint="eastAsia" w:ascii="Times" w:hAnsi="Times" w:eastAsia="仿宋_GB2312" w:cs="Times"/>
          <w:sz w:val="30"/>
          <w:szCs w:val="24"/>
          <w:lang w:val="en-US" w:eastAsia="zh-CN"/>
        </w:rPr>
        <w:t>其他基层医疗卫生机构支出</w:t>
      </w:r>
      <w:r>
        <w:rPr>
          <w:rFonts w:hint="eastAsia" w:ascii="Times" w:hAnsi="Times" w:eastAsia="仿宋_GB2312" w:cs="Times"/>
          <w:sz w:val="30"/>
          <w:szCs w:val="24"/>
          <w:lang w:val="en-US"/>
        </w:rPr>
        <w:t>（项）年初预算为</w:t>
      </w:r>
      <w:r>
        <w:rPr>
          <w:rFonts w:hint="eastAsia" w:ascii="Times" w:hAnsi="Times" w:eastAsia="仿宋_GB2312" w:cs="Times"/>
          <w:sz w:val="30"/>
          <w:szCs w:val="24"/>
          <w:lang w:val="en-US" w:eastAsia="zh-CN"/>
        </w:rPr>
        <w:t>0</w:t>
      </w:r>
      <w:r>
        <w:rPr>
          <w:rFonts w:hint="eastAsia" w:ascii="Times" w:hAnsi="Times" w:eastAsia="仿宋_GB2312" w:cs="Times"/>
          <w:sz w:val="30"/>
          <w:szCs w:val="24"/>
          <w:lang w:val="en-US"/>
        </w:rPr>
        <w:t>元，支出决算为</w:t>
      </w:r>
      <w:r>
        <w:rPr>
          <w:rFonts w:hint="eastAsia" w:ascii="Times" w:hAnsi="Times" w:eastAsia="仿宋_GB2312" w:cs="Times"/>
          <w:sz w:val="30"/>
          <w:szCs w:val="24"/>
          <w:lang w:val="en-US" w:eastAsia="zh-CN"/>
        </w:rPr>
        <w:t>45</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594.00</w:t>
      </w:r>
      <w:r>
        <w:rPr>
          <w:rFonts w:hint="eastAsia" w:ascii="Times" w:hAnsi="Times" w:eastAsia="仿宋_GB2312" w:cs="Times"/>
          <w:sz w:val="30"/>
          <w:szCs w:val="24"/>
          <w:lang w:val="en-US"/>
        </w:rPr>
        <w:t>元，决算数</w:t>
      </w:r>
      <w:r>
        <w:rPr>
          <w:rFonts w:hint="eastAsia" w:ascii="Times" w:hAnsi="Times" w:eastAsia="仿宋_GB2312" w:cs="Times"/>
          <w:sz w:val="30"/>
          <w:szCs w:val="24"/>
          <w:lang w:val="en-US" w:eastAsia="zh-CN"/>
        </w:rPr>
        <w:t>大</w:t>
      </w:r>
      <w:r>
        <w:rPr>
          <w:rFonts w:hint="eastAsia" w:ascii="Times" w:hAnsi="Times" w:eastAsia="仿宋_GB2312" w:cs="Times"/>
          <w:sz w:val="30"/>
          <w:szCs w:val="24"/>
          <w:lang w:val="en-US"/>
        </w:rPr>
        <w:t>于年初预算数的主要原因</w:t>
      </w:r>
      <w:r>
        <w:rPr>
          <w:rFonts w:hint="eastAsia" w:ascii="Times" w:hAnsi="Times" w:eastAsia="仿宋_GB2312" w:cs="Times"/>
          <w:sz w:val="30"/>
          <w:szCs w:val="24"/>
          <w:lang w:val="en-US" w:eastAsia="zh-CN"/>
        </w:rPr>
        <w:t>是使用基本药物制度村卫生室补助上年结转资金</w:t>
      </w:r>
      <w:r>
        <w:rPr>
          <w:rFonts w:hint="eastAsia" w:ascii="Times" w:hAnsi="Times" w:eastAsia="仿宋_GB2312" w:cs="Times"/>
          <w:sz w:val="30"/>
          <w:szCs w:val="24"/>
          <w:lang w:val="en-US"/>
        </w:rPr>
        <w:t>。</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eastAsia="zh-CN"/>
        </w:rPr>
        <w:t>19.</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w:t>
      </w:r>
      <w:r>
        <w:rPr>
          <w:rFonts w:hint="eastAsia" w:ascii="Times" w:hAnsi="Times" w:eastAsia="仿宋_GB2312" w:cs="Times"/>
          <w:sz w:val="30"/>
          <w:szCs w:val="24"/>
          <w:lang w:val="en-US" w:eastAsia="zh-CN"/>
        </w:rPr>
        <w:t>公共卫生</w:t>
      </w:r>
      <w:r>
        <w:rPr>
          <w:rFonts w:hint="eastAsia" w:ascii="Times" w:hAnsi="Times" w:eastAsia="仿宋_GB2312" w:cs="Times"/>
          <w:sz w:val="30"/>
          <w:szCs w:val="24"/>
          <w:lang w:val="en-US"/>
        </w:rPr>
        <w:t>（款）</w:t>
      </w:r>
      <w:r>
        <w:rPr>
          <w:rFonts w:hint="eastAsia" w:ascii="Times" w:hAnsi="Times" w:eastAsia="仿宋_GB2312" w:cs="Times"/>
          <w:sz w:val="30"/>
          <w:szCs w:val="24"/>
          <w:lang w:val="en-US" w:eastAsia="zh-CN"/>
        </w:rPr>
        <w:t>疾病预防控制机构</w:t>
      </w:r>
      <w:r>
        <w:rPr>
          <w:rFonts w:hint="eastAsia" w:ascii="Times" w:hAnsi="Times" w:eastAsia="仿宋_GB2312" w:cs="Times"/>
          <w:sz w:val="30"/>
          <w:szCs w:val="24"/>
          <w:lang w:val="en-US"/>
        </w:rPr>
        <w:t>（项）年初预算为</w:t>
      </w:r>
      <w:r>
        <w:rPr>
          <w:rFonts w:hint="eastAsia" w:ascii="Times" w:hAnsi="Times" w:eastAsia="仿宋_GB2312" w:cs="Times"/>
          <w:sz w:val="30"/>
          <w:szCs w:val="24"/>
          <w:lang w:val="en-US" w:eastAsia="zh-CN"/>
        </w:rPr>
        <w:t>54</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116</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000.00</w:t>
      </w:r>
      <w:r>
        <w:rPr>
          <w:rFonts w:hint="eastAsia" w:ascii="Times" w:hAnsi="Times" w:eastAsia="仿宋_GB2312" w:cs="Times"/>
          <w:sz w:val="30"/>
          <w:szCs w:val="24"/>
          <w:lang w:val="en-US"/>
        </w:rPr>
        <w:t>元，支出决算为64,277,046.25元，完成年初预算的</w:t>
      </w:r>
      <w:r>
        <w:rPr>
          <w:rFonts w:hint="eastAsia" w:ascii="Times" w:hAnsi="Times" w:eastAsia="仿宋_GB2312" w:cs="Times"/>
          <w:sz w:val="30"/>
          <w:szCs w:val="24"/>
          <w:lang w:val="en-US" w:eastAsia="zh-CN"/>
        </w:rPr>
        <w:t>118.78</w:t>
      </w:r>
      <w:r>
        <w:rPr>
          <w:rFonts w:hint="eastAsia" w:ascii="Times" w:hAnsi="Times" w:eastAsia="仿宋_GB2312" w:cs="Times"/>
          <w:sz w:val="30"/>
          <w:szCs w:val="24"/>
          <w:lang w:val="en-US"/>
        </w:rPr>
        <w:t>%，决算数</w:t>
      </w:r>
      <w:r>
        <w:rPr>
          <w:rFonts w:hint="eastAsia" w:ascii="Times" w:hAnsi="Times" w:eastAsia="仿宋_GB2312" w:cs="Times"/>
          <w:sz w:val="30"/>
          <w:szCs w:val="24"/>
          <w:lang w:val="en-US" w:eastAsia="zh-CN"/>
        </w:rPr>
        <w:t>大</w:t>
      </w:r>
      <w:r>
        <w:rPr>
          <w:rFonts w:hint="eastAsia" w:ascii="Times" w:hAnsi="Times" w:eastAsia="仿宋_GB2312" w:cs="Times"/>
          <w:sz w:val="30"/>
          <w:szCs w:val="24"/>
          <w:lang w:val="en-US"/>
        </w:rPr>
        <w:t>于年初预算数的主要原因</w:t>
      </w:r>
      <w:r>
        <w:rPr>
          <w:rFonts w:hint="eastAsia" w:ascii="Times" w:hAnsi="Times" w:eastAsia="仿宋_GB2312" w:cs="Times"/>
          <w:sz w:val="30"/>
          <w:szCs w:val="24"/>
          <w:lang w:val="en-US" w:eastAsia="zh-CN"/>
        </w:rPr>
        <w:t>是年度预算执行中追加的用于疾控中心人员支出及日常运转支出</w:t>
      </w:r>
      <w:r>
        <w:rPr>
          <w:rFonts w:hint="eastAsia" w:ascii="Times" w:hAnsi="Times" w:eastAsia="仿宋_GB2312" w:cs="Times"/>
          <w:sz w:val="30"/>
          <w:szCs w:val="24"/>
          <w:lang w:val="en-US"/>
        </w:rPr>
        <w:t>。</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eastAsia="zh-CN"/>
        </w:rPr>
        <w:t>20.</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w:t>
      </w:r>
      <w:r>
        <w:rPr>
          <w:rFonts w:hint="eastAsia" w:ascii="Times" w:hAnsi="Times" w:eastAsia="仿宋_GB2312" w:cs="Times"/>
          <w:sz w:val="30"/>
          <w:szCs w:val="24"/>
          <w:lang w:val="en-US" w:eastAsia="zh-CN"/>
        </w:rPr>
        <w:t>公共卫生</w:t>
      </w:r>
      <w:r>
        <w:rPr>
          <w:rFonts w:hint="eastAsia" w:ascii="Times" w:hAnsi="Times" w:eastAsia="仿宋_GB2312" w:cs="Times"/>
          <w:sz w:val="30"/>
          <w:szCs w:val="24"/>
          <w:lang w:val="en-US"/>
        </w:rPr>
        <w:t>（款）</w:t>
      </w:r>
      <w:r>
        <w:rPr>
          <w:rFonts w:hint="eastAsia" w:ascii="Times" w:hAnsi="Times" w:eastAsia="仿宋_GB2312" w:cs="Times"/>
          <w:sz w:val="30"/>
          <w:szCs w:val="24"/>
          <w:lang w:val="en-US" w:eastAsia="zh-CN"/>
        </w:rPr>
        <w:t xml:space="preserve"> 卫生监督机构</w:t>
      </w:r>
      <w:r>
        <w:rPr>
          <w:rFonts w:hint="eastAsia" w:ascii="Times" w:hAnsi="Times" w:eastAsia="仿宋_GB2312" w:cs="Times"/>
          <w:sz w:val="30"/>
          <w:szCs w:val="24"/>
          <w:lang w:val="en-US"/>
        </w:rPr>
        <w:t>（项）年初预算为</w:t>
      </w:r>
      <w:r>
        <w:rPr>
          <w:rFonts w:hint="eastAsia" w:ascii="Times" w:hAnsi="Times" w:eastAsia="仿宋_GB2312" w:cs="Times"/>
          <w:sz w:val="30"/>
          <w:szCs w:val="24"/>
          <w:lang w:val="en-US" w:eastAsia="zh-CN"/>
        </w:rPr>
        <w:t>27</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425</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700.00</w:t>
      </w:r>
      <w:r>
        <w:rPr>
          <w:rFonts w:hint="eastAsia" w:ascii="Times" w:hAnsi="Times" w:eastAsia="仿宋_GB2312" w:cs="Times"/>
          <w:sz w:val="30"/>
          <w:szCs w:val="24"/>
          <w:lang w:val="en-US"/>
        </w:rPr>
        <w:t>元，支出决算为26,908,473.16元，完成年初预算的</w:t>
      </w:r>
      <w:r>
        <w:rPr>
          <w:rFonts w:hint="eastAsia" w:ascii="Times" w:hAnsi="Times" w:eastAsia="仿宋_GB2312" w:cs="Times"/>
          <w:sz w:val="30"/>
          <w:szCs w:val="24"/>
          <w:lang w:val="en-US" w:eastAsia="zh-CN"/>
        </w:rPr>
        <w:t>98.11</w:t>
      </w:r>
      <w:r>
        <w:rPr>
          <w:rFonts w:hint="eastAsia" w:ascii="Times" w:hAnsi="Times" w:eastAsia="仿宋_GB2312" w:cs="Times"/>
          <w:sz w:val="30"/>
          <w:szCs w:val="24"/>
          <w:lang w:val="en-US"/>
        </w:rPr>
        <w:t>%，决算数</w:t>
      </w:r>
      <w:r>
        <w:rPr>
          <w:rFonts w:hint="eastAsia" w:ascii="Times" w:hAnsi="Times" w:eastAsia="仿宋_GB2312" w:cs="Times"/>
          <w:sz w:val="30"/>
          <w:szCs w:val="24"/>
          <w:lang w:val="en-US" w:eastAsia="zh-CN"/>
        </w:rPr>
        <w:t>小</w:t>
      </w:r>
      <w:r>
        <w:rPr>
          <w:rFonts w:hint="eastAsia" w:ascii="Times" w:hAnsi="Times" w:eastAsia="仿宋_GB2312" w:cs="Times"/>
          <w:sz w:val="30"/>
          <w:szCs w:val="24"/>
          <w:lang w:val="en-US"/>
        </w:rPr>
        <w:t>于年初预算数的主要原因</w:t>
      </w:r>
      <w:r>
        <w:rPr>
          <w:rFonts w:hint="eastAsia" w:ascii="Times" w:hAnsi="Times" w:eastAsia="仿宋_GB2312" w:cs="Times"/>
          <w:sz w:val="30"/>
          <w:szCs w:val="24"/>
          <w:lang w:val="en-US" w:eastAsia="zh-CN"/>
        </w:rPr>
        <w:t>是按照实际人员和公用支出需求列支。</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eastAsia="zh-CN"/>
        </w:rPr>
        <w:t>21.</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w:t>
      </w:r>
      <w:r>
        <w:rPr>
          <w:rFonts w:hint="eastAsia" w:ascii="Times" w:hAnsi="Times" w:eastAsia="仿宋_GB2312" w:cs="Times"/>
          <w:sz w:val="30"/>
          <w:szCs w:val="24"/>
          <w:lang w:val="en-US" w:eastAsia="zh-CN"/>
        </w:rPr>
        <w:t>公共卫生</w:t>
      </w:r>
      <w:r>
        <w:rPr>
          <w:rFonts w:hint="eastAsia" w:ascii="Times" w:hAnsi="Times" w:eastAsia="仿宋_GB2312" w:cs="Times"/>
          <w:sz w:val="30"/>
          <w:szCs w:val="24"/>
          <w:lang w:val="en-US"/>
        </w:rPr>
        <w:t>（款）</w:t>
      </w:r>
      <w:r>
        <w:rPr>
          <w:rFonts w:hint="eastAsia" w:ascii="Times" w:hAnsi="Times" w:eastAsia="仿宋_GB2312" w:cs="Times"/>
          <w:sz w:val="30"/>
          <w:szCs w:val="24"/>
          <w:lang w:val="en-US" w:eastAsia="zh-CN"/>
        </w:rPr>
        <w:t>妇幼保健机构</w:t>
      </w:r>
      <w:r>
        <w:rPr>
          <w:rFonts w:hint="eastAsia" w:ascii="Times" w:hAnsi="Times" w:eastAsia="仿宋_GB2312" w:cs="Times"/>
          <w:sz w:val="30"/>
          <w:szCs w:val="24"/>
          <w:lang w:val="en-US"/>
        </w:rPr>
        <w:t>（项）年初预算为</w:t>
      </w:r>
      <w:r>
        <w:rPr>
          <w:rFonts w:hint="eastAsia" w:ascii="Times" w:hAnsi="Times" w:eastAsia="仿宋_GB2312" w:cs="Times"/>
          <w:sz w:val="30"/>
          <w:szCs w:val="24"/>
          <w:lang w:val="en-US" w:eastAsia="zh-CN"/>
        </w:rPr>
        <w:t>55</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339</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800.00</w:t>
      </w:r>
      <w:r>
        <w:rPr>
          <w:rFonts w:hint="eastAsia" w:ascii="Times" w:hAnsi="Times" w:eastAsia="仿宋_GB2312" w:cs="Times"/>
          <w:sz w:val="30"/>
          <w:szCs w:val="24"/>
          <w:lang w:val="en-US"/>
        </w:rPr>
        <w:t>元，支出决算为57,401,039.65元，完成年初预算的</w:t>
      </w:r>
      <w:r>
        <w:rPr>
          <w:rFonts w:hint="eastAsia" w:ascii="Times" w:hAnsi="Times" w:eastAsia="仿宋_GB2312" w:cs="Times"/>
          <w:sz w:val="30"/>
          <w:szCs w:val="24"/>
          <w:lang w:val="en-US" w:eastAsia="zh-CN"/>
        </w:rPr>
        <w:t>103.72</w:t>
      </w:r>
      <w:r>
        <w:rPr>
          <w:rFonts w:hint="eastAsia" w:ascii="Times" w:hAnsi="Times" w:eastAsia="仿宋_GB2312" w:cs="Times"/>
          <w:sz w:val="30"/>
          <w:szCs w:val="24"/>
          <w:lang w:val="en-US"/>
        </w:rPr>
        <w:t>%，决算数</w:t>
      </w:r>
      <w:r>
        <w:rPr>
          <w:rFonts w:hint="eastAsia" w:ascii="Times" w:hAnsi="Times" w:eastAsia="仿宋_GB2312" w:cs="Times"/>
          <w:sz w:val="30"/>
          <w:szCs w:val="24"/>
          <w:lang w:val="en-US" w:eastAsia="zh-CN"/>
        </w:rPr>
        <w:t>大</w:t>
      </w:r>
      <w:r>
        <w:rPr>
          <w:rFonts w:hint="eastAsia" w:ascii="Times" w:hAnsi="Times" w:eastAsia="仿宋_GB2312" w:cs="Times"/>
          <w:sz w:val="30"/>
          <w:szCs w:val="24"/>
          <w:lang w:val="en-US"/>
        </w:rPr>
        <w:t>于年初预算数的主要原因</w:t>
      </w:r>
      <w:r>
        <w:rPr>
          <w:rFonts w:hint="eastAsia" w:ascii="Times" w:hAnsi="Times" w:eastAsia="仿宋_GB2312" w:cs="Times"/>
          <w:sz w:val="30"/>
          <w:szCs w:val="24"/>
          <w:lang w:val="en-US" w:eastAsia="zh-CN"/>
        </w:rPr>
        <w:t>是年度预算执行中追加的用于区妇儿中心人员支出及日常运转支出</w:t>
      </w:r>
      <w:r>
        <w:rPr>
          <w:rFonts w:hint="eastAsia" w:ascii="Times" w:hAnsi="Times" w:eastAsia="仿宋_GB2312" w:cs="Times"/>
          <w:sz w:val="30"/>
          <w:szCs w:val="24"/>
          <w:lang w:val="en-US"/>
        </w:rPr>
        <w:t>。</w:t>
      </w:r>
    </w:p>
    <w:p>
      <w:pPr>
        <w:spacing w:beforeLines="0" w:afterLines="0" w:line="580" w:lineRule="exact"/>
        <w:jc w:val="both"/>
        <w:rPr>
          <w:rFonts w:hint="eastAsia" w:ascii="Times" w:hAnsi="Times" w:eastAsia="仿宋_GB2312" w:cs="Times"/>
          <w:sz w:val="30"/>
          <w:szCs w:val="24"/>
          <w:lang w:val="en-US"/>
        </w:rPr>
      </w:pPr>
      <w:r>
        <w:rPr>
          <w:rFonts w:hint="eastAsia" w:ascii="Times" w:hAnsi="Times" w:eastAsia="仿宋_GB2312" w:cs="Times"/>
          <w:sz w:val="30"/>
          <w:szCs w:val="24"/>
          <w:lang w:val="en-US" w:eastAsia="zh-CN"/>
        </w:rPr>
        <w:t xml:space="preserve">    22.</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w:t>
      </w:r>
      <w:r>
        <w:rPr>
          <w:rFonts w:hint="eastAsia" w:ascii="Times" w:hAnsi="Times" w:eastAsia="仿宋_GB2312" w:cs="Times"/>
          <w:sz w:val="30"/>
          <w:szCs w:val="24"/>
          <w:lang w:val="en-US" w:eastAsia="zh-CN"/>
        </w:rPr>
        <w:t>公共卫生</w:t>
      </w:r>
      <w:r>
        <w:rPr>
          <w:rFonts w:hint="eastAsia" w:ascii="Times" w:hAnsi="Times" w:eastAsia="仿宋_GB2312" w:cs="Times"/>
          <w:sz w:val="30"/>
          <w:szCs w:val="24"/>
          <w:lang w:val="en-US"/>
        </w:rPr>
        <w:t>（款）应急救治机构（项）年初预算为</w:t>
      </w:r>
      <w:r>
        <w:rPr>
          <w:rFonts w:hint="eastAsia" w:ascii="Times" w:hAnsi="Times" w:eastAsia="仿宋_GB2312" w:cs="Times"/>
          <w:sz w:val="30"/>
          <w:szCs w:val="24"/>
          <w:lang w:val="en-US" w:eastAsia="zh-CN"/>
        </w:rPr>
        <w:t>37</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600</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000.00</w:t>
      </w:r>
      <w:r>
        <w:rPr>
          <w:rFonts w:hint="eastAsia" w:ascii="Times" w:hAnsi="Times" w:eastAsia="仿宋_GB2312" w:cs="Times"/>
          <w:sz w:val="30"/>
          <w:szCs w:val="24"/>
          <w:lang w:val="en-US"/>
        </w:rPr>
        <w:t>元，支出决算为36,844,330.20元，完成年初预算的</w:t>
      </w:r>
      <w:r>
        <w:rPr>
          <w:rFonts w:hint="eastAsia" w:ascii="Times" w:hAnsi="Times" w:eastAsia="仿宋_GB2312" w:cs="Times"/>
          <w:sz w:val="30"/>
          <w:szCs w:val="24"/>
          <w:lang w:val="en-US" w:eastAsia="zh-CN"/>
        </w:rPr>
        <w:t>97.99</w:t>
      </w:r>
      <w:r>
        <w:rPr>
          <w:rFonts w:hint="eastAsia" w:ascii="Times" w:hAnsi="Times" w:eastAsia="仿宋_GB2312" w:cs="Times"/>
          <w:sz w:val="30"/>
          <w:szCs w:val="24"/>
          <w:lang w:val="en-US"/>
        </w:rPr>
        <w:t>%，决算数</w:t>
      </w:r>
      <w:r>
        <w:rPr>
          <w:rFonts w:hint="eastAsia" w:ascii="Times" w:hAnsi="Times" w:eastAsia="仿宋_GB2312" w:cs="Times"/>
          <w:sz w:val="30"/>
          <w:szCs w:val="24"/>
          <w:lang w:val="en-US" w:eastAsia="zh-CN"/>
        </w:rPr>
        <w:t>小</w:t>
      </w:r>
      <w:r>
        <w:rPr>
          <w:rFonts w:hint="eastAsia" w:ascii="Times" w:hAnsi="Times" w:eastAsia="仿宋_GB2312" w:cs="Times"/>
          <w:sz w:val="30"/>
          <w:szCs w:val="24"/>
          <w:lang w:val="en-US"/>
        </w:rPr>
        <w:t>于年初预算数的主要原因</w:t>
      </w:r>
      <w:r>
        <w:rPr>
          <w:rFonts w:hint="eastAsia" w:ascii="Times" w:hAnsi="Times" w:eastAsia="仿宋_GB2312" w:cs="Times"/>
          <w:sz w:val="30"/>
          <w:szCs w:val="24"/>
          <w:lang w:val="en-US" w:eastAsia="zh-CN"/>
        </w:rPr>
        <w:t>是按照实际人员和公用支出需求列支。</w:t>
      </w:r>
    </w:p>
    <w:p>
      <w:pPr>
        <w:spacing w:beforeLines="0" w:afterLines="0" w:line="580" w:lineRule="exact"/>
        <w:jc w:val="both"/>
        <w:rPr>
          <w:rFonts w:hint="eastAsia" w:ascii="Times" w:hAnsi="Times" w:eastAsia="仿宋_GB2312" w:cs="Times"/>
          <w:sz w:val="30"/>
          <w:szCs w:val="24"/>
          <w:lang w:val="en-US" w:eastAsia="zh-CN"/>
        </w:rPr>
      </w:pPr>
      <w:r>
        <w:rPr>
          <w:rFonts w:hint="eastAsia" w:ascii="Times" w:hAnsi="Times" w:eastAsia="仿宋_GB2312" w:cs="Times"/>
          <w:sz w:val="30"/>
          <w:szCs w:val="24"/>
          <w:lang w:val="en-US" w:eastAsia="zh-CN"/>
        </w:rPr>
        <w:t xml:space="preserve">    23.</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w:t>
      </w:r>
      <w:r>
        <w:rPr>
          <w:rFonts w:hint="eastAsia" w:ascii="Times" w:hAnsi="Times" w:eastAsia="仿宋_GB2312" w:cs="Times"/>
          <w:sz w:val="30"/>
          <w:szCs w:val="24"/>
          <w:lang w:val="en-US" w:eastAsia="zh-CN"/>
        </w:rPr>
        <w:t>公共卫生</w:t>
      </w:r>
      <w:r>
        <w:rPr>
          <w:rFonts w:hint="eastAsia" w:ascii="Times" w:hAnsi="Times" w:eastAsia="仿宋_GB2312" w:cs="Times"/>
          <w:sz w:val="30"/>
          <w:szCs w:val="24"/>
          <w:lang w:val="en-US"/>
        </w:rPr>
        <w:t>（款）采供血机构（项）年初预算为</w:t>
      </w:r>
      <w:r>
        <w:rPr>
          <w:rFonts w:hint="default" w:ascii="Times" w:hAnsi="Times" w:eastAsia="仿宋_GB2312" w:cs="Times"/>
          <w:sz w:val="30"/>
          <w:szCs w:val="24"/>
          <w:lang w:val="en" w:eastAsia="zh-CN"/>
        </w:rPr>
        <w:t>5</w:t>
      </w:r>
      <w:r>
        <w:rPr>
          <w:rFonts w:hint="eastAsia" w:ascii="Times" w:hAnsi="Times" w:eastAsia="仿宋_GB2312" w:cs="Times"/>
          <w:sz w:val="30"/>
          <w:szCs w:val="24"/>
          <w:lang w:val="en-US"/>
        </w:rPr>
        <w:t>,</w:t>
      </w:r>
      <w:r>
        <w:rPr>
          <w:rFonts w:hint="default" w:ascii="Times" w:hAnsi="Times" w:eastAsia="仿宋_GB2312" w:cs="Times"/>
          <w:sz w:val="30"/>
          <w:szCs w:val="24"/>
          <w:lang w:val="en" w:eastAsia="zh-CN"/>
        </w:rPr>
        <w:t>851</w:t>
      </w:r>
      <w:r>
        <w:rPr>
          <w:rFonts w:hint="eastAsia" w:ascii="Times" w:hAnsi="Times" w:eastAsia="仿宋_GB2312" w:cs="Times"/>
          <w:sz w:val="30"/>
          <w:szCs w:val="24"/>
          <w:lang w:val="en-US"/>
        </w:rPr>
        <w:t>,</w:t>
      </w:r>
      <w:r>
        <w:rPr>
          <w:rFonts w:hint="default" w:ascii="Times" w:hAnsi="Times" w:eastAsia="仿宋_GB2312" w:cs="Times"/>
          <w:sz w:val="30"/>
          <w:szCs w:val="24"/>
          <w:lang w:val="en" w:eastAsia="zh-CN"/>
        </w:rPr>
        <w:t>100</w:t>
      </w:r>
      <w:r>
        <w:rPr>
          <w:rFonts w:hint="eastAsia" w:ascii="Times" w:hAnsi="Times" w:eastAsia="仿宋_GB2312" w:cs="Times"/>
          <w:sz w:val="30"/>
          <w:szCs w:val="24"/>
          <w:lang w:val="en-US" w:eastAsia="zh-CN"/>
        </w:rPr>
        <w:t>.00</w:t>
      </w:r>
      <w:r>
        <w:rPr>
          <w:rFonts w:hint="eastAsia" w:ascii="Times" w:hAnsi="Times" w:eastAsia="仿宋_GB2312" w:cs="Times"/>
          <w:sz w:val="30"/>
          <w:szCs w:val="24"/>
          <w:lang w:val="en-US"/>
        </w:rPr>
        <w:t>元，支出决算为6,026,913.49元，完成年初预算的</w:t>
      </w:r>
      <w:r>
        <w:rPr>
          <w:rFonts w:hint="default" w:ascii="Times" w:hAnsi="Times" w:eastAsia="仿宋_GB2312" w:cs="Times"/>
          <w:sz w:val="30"/>
          <w:szCs w:val="24"/>
          <w:lang w:val="en" w:eastAsia="zh-CN"/>
        </w:rPr>
        <w:t>103.00</w:t>
      </w:r>
      <w:r>
        <w:rPr>
          <w:rFonts w:hint="eastAsia" w:ascii="Times" w:hAnsi="Times" w:eastAsia="仿宋_GB2312" w:cs="Times"/>
          <w:sz w:val="30"/>
          <w:szCs w:val="24"/>
          <w:lang w:val="en-US"/>
        </w:rPr>
        <w:t>%，决算数</w:t>
      </w:r>
      <w:r>
        <w:rPr>
          <w:rFonts w:hint="eastAsia" w:ascii="Times" w:hAnsi="Times" w:eastAsia="仿宋_GB2312" w:cs="Times"/>
          <w:sz w:val="30"/>
          <w:szCs w:val="24"/>
          <w:lang w:val="en-US" w:eastAsia="zh-CN"/>
        </w:rPr>
        <w:t>大</w:t>
      </w:r>
      <w:r>
        <w:rPr>
          <w:rFonts w:hint="eastAsia" w:ascii="Times" w:hAnsi="Times" w:eastAsia="仿宋_GB2312" w:cs="Times"/>
          <w:sz w:val="30"/>
          <w:szCs w:val="24"/>
          <w:lang w:val="en-US"/>
        </w:rPr>
        <w:t>于年初预算数的主要原因</w:t>
      </w:r>
      <w:r>
        <w:rPr>
          <w:rFonts w:hint="eastAsia" w:ascii="Times" w:hAnsi="Times" w:eastAsia="仿宋_GB2312" w:cs="Times"/>
          <w:sz w:val="30"/>
          <w:szCs w:val="24"/>
          <w:lang w:val="en-US" w:eastAsia="zh-CN"/>
        </w:rPr>
        <w:t>是年度预算执行中追加的用于塘沽血站人员支出及日常运转支出。</w:t>
      </w:r>
    </w:p>
    <w:p>
      <w:pPr>
        <w:spacing w:beforeLines="0" w:afterLines="0" w:line="580" w:lineRule="exact"/>
        <w:ind w:firstLine="602"/>
        <w:jc w:val="both"/>
        <w:rPr>
          <w:rFonts w:hint="eastAsia" w:ascii="Times" w:hAnsi="Times" w:eastAsia="仿宋_GB2312" w:cs="Times"/>
          <w:sz w:val="30"/>
          <w:szCs w:val="24"/>
          <w:lang w:val="en-US" w:eastAsia="zh-CN"/>
        </w:rPr>
      </w:pPr>
      <w:r>
        <w:rPr>
          <w:rFonts w:hint="eastAsia" w:ascii="Times" w:hAnsi="Times" w:eastAsia="仿宋_GB2312" w:cs="Times"/>
          <w:sz w:val="30"/>
          <w:szCs w:val="24"/>
          <w:lang w:val="en-US" w:eastAsia="zh-CN"/>
        </w:rPr>
        <w:t>24.</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w:t>
      </w:r>
      <w:r>
        <w:rPr>
          <w:rFonts w:hint="eastAsia" w:ascii="Times" w:hAnsi="Times" w:eastAsia="仿宋_GB2312" w:cs="Times"/>
          <w:sz w:val="30"/>
          <w:szCs w:val="24"/>
          <w:lang w:val="en-US" w:eastAsia="zh-CN"/>
        </w:rPr>
        <w:t>公共卫生</w:t>
      </w:r>
      <w:r>
        <w:rPr>
          <w:rFonts w:hint="eastAsia" w:ascii="Times" w:hAnsi="Times" w:eastAsia="仿宋_GB2312" w:cs="Times"/>
          <w:sz w:val="30"/>
          <w:szCs w:val="24"/>
          <w:lang w:val="en-US"/>
        </w:rPr>
        <w:t>（款）其他专业公共卫生机构（项）年初预算为</w:t>
      </w:r>
      <w:r>
        <w:rPr>
          <w:rFonts w:hint="eastAsia" w:ascii="Times" w:hAnsi="Times" w:eastAsia="仿宋_GB2312" w:cs="Times"/>
          <w:sz w:val="30"/>
          <w:szCs w:val="24"/>
          <w:lang w:val="en-US" w:eastAsia="zh-CN"/>
        </w:rPr>
        <w:t>3</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812</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200.00</w:t>
      </w:r>
      <w:r>
        <w:rPr>
          <w:rFonts w:hint="eastAsia" w:ascii="Times" w:hAnsi="Times" w:eastAsia="仿宋_GB2312" w:cs="Times"/>
          <w:sz w:val="30"/>
          <w:szCs w:val="24"/>
          <w:lang w:val="en-US"/>
        </w:rPr>
        <w:t>元，支出决算为3,952,270.29元，完成年初预算的</w:t>
      </w:r>
      <w:r>
        <w:rPr>
          <w:rFonts w:hint="default" w:ascii="Times" w:hAnsi="Times" w:eastAsia="仿宋_GB2312" w:cs="Times"/>
          <w:sz w:val="30"/>
          <w:szCs w:val="24"/>
          <w:lang w:val="en" w:eastAsia="zh-CN"/>
        </w:rPr>
        <w:t>103.</w:t>
      </w:r>
      <w:r>
        <w:rPr>
          <w:rFonts w:hint="eastAsia" w:ascii="Times" w:hAnsi="Times" w:eastAsia="仿宋_GB2312" w:cs="Times"/>
          <w:sz w:val="30"/>
          <w:szCs w:val="24"/>
          <w:lang w:val="en-US" w:eastAsia="zh-CN"/>
        </w:rPr>
        <w:t>67</w:t>
      </w:r>
      <w:r>
        <w:rPr>
          <w:rFonts w:hint="eastAsia" w:ascii="Times" w:hAnsi="Times" w:eastAsia="仿宋_GB2312" w:cs="Times"/>
          <w:sz w:val="30"/>
          <w:szCs w:val="24"/>
          <w:lang w:val="en-US"/>
        </w:rPr>
        <w:t>%，决算数</w:t>
      </w:r>
      <w:r>
        <w:rPr>
          <w:rFonts w:hint="eastAsia" w:ascii="Times" w:hAnsi="Times" w:eastAsia="仿宋_GB2312" w:cs="Times"/>
          <w:sz w:val="30"/>
          <w:szCs w:val="24"/>
          <w:lang w:val="en-US" w:eastAsia="zh-CN"/>
        </w:rPr>
        <w:t>大</w:t>
      </w:r>
      <w:r>
        <w:rPr>
          <w:rFonts w:hint="eastAsia" w:ascii="Times" w:hAnsi="Times" w:eastAsia="仿宋_GB2312" w:cs="Times"/>
          <w:sz w:val="30"/>
          <w:szCs w:val="24"/>
          <w:lang w:val="en-US"/>
        </w:rPr>
        <w:t>于年初预算数的主要原因</w:t>
      </w:r>
      <w:r>
        <w:rPr>
          <w:rFonts w:hint="eastAsia" w:ascii="Times" w:hAnsi="Times" w:eastAsia="仿宋_GB2312" w:cs="Times"/>
          <w:sz w:val="30"/>
          <w:szCs w:val="24"/>
          <w:lang w:val="en-US" w:eastAsia="zh-CN"/>
        </w:rPr>
        <w:t>是年度预算执行中追加的用于健促中心人员支出及日常运转支出。</w:t>
      </w:r>
    </w:p>
    <w:p>
      <w:pPr>
        <w:spacing w:beforeLines="0" w:afterLines="0" w:line="580" w:lineRule="exact"/>
        <w:ind w:firstLine="602"/>
        <w:jc w:val="both"/>
        <w:rPr>
          <w:rFonts w:hint="default" w:ascii="Times" w:hAnsi="Times" w:eastAsia="仿宋_GB2312" w:cs="Times"/>
          <w:sz w:val="30"/>
          <w:szCs w:val="24"/>
          <w:lang w:val="en-US" w:eastAsia="zh-CN"/>
        </w:rPr>
      </w:pPr>
      <w:r>
        <w:rPr>
          <w:rFonts w:hint="eastAsia" w:ascii="Times" w:hAnsi="Times" w:eastAsia="仿宋_GB2312" w:cs="Times"/>
          <w:sz w:val="30"/>
          <w:szCs w:val="24"/>
          <w:lang w:val="en-US" w:eastAsia="zh-CN"/>
        </w:rPr>
        <w:t>25.</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w:t>
      </w:r>
      <w:r>
        <w:rPr>
          <w:rFonts w:hint="eastAsia" w:ascii="Times" w:hAnsi="Times" w:eastAsia="仿宋_GB2312" w:cs="Times"/>
          <w:sz w:val="30"/>
          <w:szCs w:val="24"/>
          <w:lang w:val="en-US" w:eastAsia="zh-CN"/>
        </w:rPr>
        <w:t>公共卫生</w:t>
      </w:r>
      <w:r>
        <w:rPr>
          <w:rFonts w:hint="eastAsia" w:ascii="Times" w:hAnsi="Times" w:eastAsia="仿宋_GB2312" w:cs="Times"/>
          <w:sz w:val="30"/>
          <w:szCs w:val="24"/>
          <w:lang w:val="en-US"/>
        </w:rPr>
        <w:t>（款）</w:t>
      </w:r>
      <w:r>
        <w:rPr>
          <w:rFonts w:hint="eastAsia" w:ascii="Times" w:hAnsi="Times" w:eastAsia="仿宋_GB2312" w:cs="Times"/>
          <w:sz w:val="30"/>
          <w:szCs w:val="24"/>
          <w:lang w:val="en-US" w:eastAsia="zh-CN"/>
        </w:rPr>
        <w:t>基本公共卫生服务</w:t>
      </w:r>
      <w:r>
        <w:rPr>
          <w:rFonts w:hint="eastAsia" w:ascii="Times" w:hAnsi="Times" w:eastAsia="仿宋_GB2312" w:cs="Times"/>
          <w:sz w:val="30"/>
          <w:szCs w:val="24"/>
          <w:lang w:val="en-US"/>
        </w:rPr>
        <w:t>（项）年初预算为</w:t>
      </w:r>
      <w:r>
        <w:rPr>
          <w:rFonts w:hint="eastAsia" w:ascii="Times" w:hAnsi="Times" w:eastAsia="仿宋_GB2312" w:cs="Times"/>
          <w:sz w:val="30"/>
          <w:szCs w:val="24"/>
          <w:lang w:val="en-US" w:eastAsia="zh-CN"/>
        </w:rPr>
        <w:t>131</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638</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300</w:t>
      </w:r>
      <w:r>
        <w:rPr>
          <w:rFonts w:hint="eastAsia" w:ascii="Times" w:hAnsi="Times" w:eastAsia="仿宋_GB2312" w:cs="Times"/>
          <w:sz w:val="30"/>
          <w:szCs w:val="24"/>
          <w:lang w:val="en-US"/>
        </w:rPr>
        <w:t>元，支出决算为237,546,303.42元，完成年初预算的</w:t>
      </w:r>
      <w:r>
        <w:rPr>
          <w:rFonts w:hint="eastAsia" w:ascii="Times" w:hAnsi="Times" w:eastAsia="仿宋_GB2312" w:cs="Times"/>
          <w:sz w:val="30"/>
          <w:szCs w:val="24"/>
          <w:lang w:val="en-US" w:eastAsia="zh-CN"/>
        </w:rPr>
        <w:t>180.45</w:t>
      </w:r>
      <w:r>
        <w:rPr>
          <w:rFonts w:hint="eastAsia" w:ascii="Times" w:hAnsi="Times" w:eastAsia="仿宋_GB2312" w:cs="Times"/>
          <w:sz w:val="30"/>
          <w:szCs w:val="24"/>
          <w:lang w:val="en-US"/>
        </w:rPr>
        <w:t>%，决算数</w:t>
      </w:r>
      <w:r>
        <w:rPr>
          <w:rFonts w:hint="eastAsia" w:ascii="Times" w:hAnsi="Times" w:eastAsia="仿宋_GB2312" w:cs="Times"/>
          <w:sz w:val="30"/>
          <w:szCs w:val="24"/>
          <w:lang w:val="en-US" w:eastAsia="zh-CN"/>
        </w:rPr>
        <w:t>大</w:t>
      </w:r>
      <w:r>
        <w:rPr>
          <w:rFonts w:hint="eastAsia" w:ascii="Times" w:hAnsi="Times" w:eastAsia="仿宋_GB2312" w:cs="Times"/>
          <w:sz w:val="30"/>
          <w:szCs w:val="24"/>
          <w:lang w:val="en-US"/>
        </w:rPr>
        <w:t>于年初预算数的主要原因</w:t>
      </w:r>
      <w:r>
        <w:rPr>
          <w:rFonts w:hint="eastAsia" w:ascii="Times" w:hAnsi="Times" w:eastAsia="仿宋_GB2312" w:cs="Times"/>
          <w:sz w:val="30"/>
          <w:szCs w:val="24"/>
          <w:lang w:val="en-US" w:eastAsia="zh-CN"/>
        </w:rPr>
        <w:t>是年度预算执行中追加的基本公共卫生服务项目经费，用于各医疗卫生机构基本公共卫生服务。</w:t>
      </w:r>
    </w:p>
    <w:p>
      <w:pPr>
        <w:spacing w:beforeLines="0" w:afterLines="0" w:line="580" w:lineRule="exact"/>
        <w:ind w:firstLine="602"/>
        <w:jc w:val="both"/>
        <w:rPr>
          <w:rFonts w:hint="eastAsia" w:ascii="Times" w:hAnsi="Times" w:eastAsia="仿宋_GB2312" w:cs="Times"/>
          <w:sz w:val="30"/>
          <w:szCs w:val="24"/>
          <w:lang w:val="en-US" w:eastAsia="zh-CN"/>
        </w:rPr>
      </w:pPr>
      <w:r>
        <w:rPr>
          <w:rFonts w:hint="eastAsia" w:ascii="Times" w:hAnsi="Times" w:eastAsia="仿宋_GB2312" w:cs="Times"/>
          <w:sz w:val="30"/>
          <w:szCs w:val="24"/>
          <w:lang w:val="en-US" w:eastAsia="zh-CN"/>
        </w:rPr>
        <w:t>26.</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w:t>
      </w:r>
      <w:r>
        <w:rPr>
          <w:rFonts w:hint="eastAsia" w:ascii="Times" w:hAnsi="Times" w:eastAsia="仿宋_GB2312" w:cs="Times"/>
          <w:sz w:val="30"/>
          <w:szCs w:val="24"/>
          <w:lang w:val="en-US" w:eastAsia="zh-CN"/>
        </w:rPr>
        <w:t>公共卫生</w:t>
      </w:r>
      <w:r>
        <w:rPr>
          <w:rFonts w:hint="eastAsia" w:ascii="Times" w:hAnsi="Times" w:eastAsia="仿宋_GB2312" w:cs="Times"/>
          <w:sz w:val="30"/>
          <w:szCs w:val="24"/>
          <w:lang w:val="en-US"/>
        </w:rPr>
        <w:t>（款）</w:t>
      </w:r>
      <w:r>
        <w:rPr>
          <w:rFonts w:hint="eastAsia" w:ascii="Times" w:hAnsi="Times" w:eastAsia="仿宋_GB2312" w:cs="Times"/>
          <w:sz w:val="30"/>
          <w:szCs w:val="24"/>
          <w:lang w:val="en-US" w:eastAsia="zh-CN"/>
        </w:rPr>
        <w:t>重大公共卫生服务</w:t>
      </w:r>
      <w:r>
        <w:rPr>
          <w:rFonts w:hint="eastAsia" w:ascii="Times" w:hAnsi="Times" w:eastAsia="仿宋_GB2312" w:cs="Times"/>
          <w:sz w:val="30"/>
          <w:szCs w:val="24"/>
          <w:lang w:val="en-US"/>
        </w:rPr>
        <w:t>（项）年初预算为</w:t>
      </w:r>
      <w:r>
        <w:rPr>
          <w:rFonts w:hint="eastAsia" w:ascii="Times" w:hAnsi="Times" w:eastAsia="仿宋_GB2312" w:cs="Times"/>
          <w:sz w:val="30"/>
          <w:szCs w:val="24"/>
          <w:lang w:val="en-US" w:eastAsia="zh-CN"/>
        </w:rPr>
        <w:t>7</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880</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000.00</w:t>
      </w:r>
      <w:r>
        <w:rPr>
          <w:rFonts w:hint="eastAsia" w:ascii="Times" w:hAnsi="Times" w:eastAsia="仿宋_GB2312" w:cs="Times"/>
          <w:sz w:val="30"/>
          <w:szCs w:val="24"/>
          <w:lang w:val="en-US"/>
        </w:rPr>
        <w:t>元，支出决算为9,338,095.69元，完成年初预算的</w:t>
      </w:r>
      <w:r>
        <w:rPr>
          <w:rFonts w:hint="eastAsia" w:ascii="Times" w:hAnsi="Times" w:eastAsia="仿宋_GB2312" w:cs="Times"/>
          <w:sz w:val="30"/>
          <w:szCs w:val="24"/>
          <w:lang w:val="en-US" w:eastAsia="zh-CN"/>
        </w:rPr>
        <w:t>118.50</w:t>
      </w:r>
      <w:r>
        <w:rPr>
          <w:rFonts w:hint="eastAsia" w:ascii="Times" w:hAnsi="Times" w:eastAsia="仿宋_GB2312" w:cs="Times"/>
          <w:sz w:val="30"/>
          <w:szCs w:val="24"/>
          <w:lang w:val="en-US"/>
        </w:rPr>
        <w:t>%，决算数</w:t>
      </w:r>
      <w:r>
        <w:rPr>
          <w:rFonts w:hint="eastAsia" w:ascii="Times" w:hAnsi="Times" w:eastAsia="仿宋_GB2312" w:cs="Times"/>
          <w:sz w:val="30"/>
          <w:szCs w:val="24"/>
          <w:lang w:val="en-US" w:eastAsia="zh-CN"/>
        </w:rPr>
        <w:t>大</w:t>
      </w:r>
      <w:r>
        <w:rPr>
          <w:rFonts w:hint="eastAsia" w:ascii="Times" w:hAnsi="Times" w:eastAsia="仿宋_GB2312" w:cs="Times"/>
          <w:sz w:val="30"/>
          <w:szCs w:val="24"/>
          <w:lang w:val="en-US"/>
        </w:rPr>
        <w:t>于年初预算数的主要原因</w:t>
      </w:r>
      <w:r>
        <w:rPr>
          <w:rFonts w:hint="eastAsia" w:ascii="Times" w:hAnsi="Times" w:eastAsia="仿宋_GB2312" w:cs="Times"/>
          <w:sz w:val="30"/>
          <w:szCs w:val="24"/>
          <w:lang w:val="en-US" w:eastAsia="zh-CN"/>
        </w:rPr>
        <w:t>是年度预算执行中追加的重大公共卫生服务项目经费，用于各医疗卫生机构艾滋病防治、结核病防治等重大公共卫生服务工作。</w:t>
      </w:r>
    </w:p>
    <w:p>
      <w:pPr>
        <w:spacing w:beforeLines="0" w:afterLines="0" w:line="580" w:lineRule="exact"/>
        <w:ind w:firstLine="602"/>
        <w:jc w:val="both"/>
        <w:rPr>
          <w:rFonts w:hint="eastAsia" w:ascii="Times" w:hAnsi="Times" w:eastAsia="仿宋_GB2312" w:cs="Times"/>
          <w:sz w:val="30"/>
          <w:szCs w:val="24"/>
          <w:lang w:val="en-US" w:eastAsia="zh-CN"/>
        </w:rPr>
      </w:pPr>
      <w:r>
        <w:rPr>
          <w:rFonts w:hint="eastAsia" w:ascii="Times" w:hAnsi="Times" w:eastAsia="仿宋_GB2312" w:cs="Times"/>
          <w:sz w:val="30"/>
          <w:szCs w:val="24"/>
          <w:lang w:val="en-US" w:eastAsia="zh-CN"/>
        </w:rPr>
        <w:t>27.</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w:t>
      </w:r>
      <w:r>
        <w:rPr>
          <w:rFonts w:hint="eastAsia" w:ascii="Times" w:hAnsi="Times" w:eastAsia="仿宋_GB2312" w:cs="Times"/>
          <w:sz w:val="30"/>
          <w:szCs w:val="24"/>
          <w:lang w:val="en-US" w:eastAsia="zh-CN"/>
        </w:rPr>
        <w:t>公共卫生</w:t>
      </w:r>
      <w:r>
        <w:rPr>
          <w:rFonts w:hint="eastAsia" w:ascii="Times" w:hAnsi="Times" w:eastAsia="仿宋_GB2312" w:cs="Times"/>
          <w:sz w:val="30"/>
          <w:szCs w:val="24"/>
          <w:lang w:val="en-US"/>
        </w:rPr>
        <w:t>（款）</w:t>
      </w:r>
      <w:r>
        <w:rPr>
          <w:rFonts w:hint="eastAsia" w:ascii="Times" w:hAnsi="Times" w:eastAsia="仿宋_GB2312" w:cs="Times"/>
          <w:sz w:val="30"/>
          <w:szCs w:val="24"/>
          <w:lang w:val="en-US" w:eastAsia="zh-CN"/>
        </w:rPr>
        <w:t>突发公共卫生事件应急处理</w:t>
      </w:r>
      <w:r>
        <w:rPr>
          <w:rFonts w:hint="eastAsia" w:ascii="Times" w:hAnsi="Times" w:eastAsia="仿宋_GB2312" w:cs="Times"/>
          <w:sz w:val="30"/>
          <w:szCs w:val="24"/>
          <w:lang w:val="en-US"/>
        </w:rPr>
        <w:t>（项）年初预算为</w:t>
      </w:r>
      <w:r>
        <w:rPr>
          <w:rFonts w:hint="eastAsia" w:ascii="Times" w:hAnsi="Times" w:eastAsia="仿宋_GB2312" w:cs="Times"/>
          <w:sz w:val="30"/>
          <w:szCs w:val="24"/>
          <w:lang w:val="en-US" w:eastAsia="zh-CN"/>
        </w:rPr>
        <w:t>35</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000</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000.00</w:t>
      </w:r>
      <w:r>
        <w:rPr>
          <w:rFonts w:hint="eastAsia" w:ascii="Times" w:hAnsi="Times" w:eastAsia="仿宋_GB2312" w:cs="Times"/>
          <w:sz w:val="30"/>
          <w:szCs w:val="24"/>
          <w:lang w:val="en-US"/>
        </w:rPr>
        <w:t>元，支出决算为173,376,312.36</w:t>
      </w:r>
      <w:bookmarkStart w:id="0" w:name="_GoBack"/>
      <w:bookmarkEnd w:id="0"/>
      <w:r>
        <w:rPr>
          <w:rFonts w:hint="eastAsia" w:ascii="Times" w:hAnsi="Times" w:eastAsia="仿宋_GB2312" w:cs="Times"/>
          <w:sz w:val="30"/>
          <w:szCs w:val="24"/>
          <w:lang w:val="en-US"/>
        </w:rPr>
        <w:t>元，完成年初预算的</w:t>
      </w:r>
      <w:r>
        <w:rPr>
          <w:rFonts w:hint="eastAsia" w:ascii="Times" w:hAnsi="Times" w:eastAsia="仿宋_GB2312" w:cs="Times"/>
          <w:sz w:val="30"/>
          <w:szCs w:val="24"/>
          <w:lang w:val="en-US" w:eastAsia="zh-CN"/>
        </w:rPr>
        <w:t>495.36</w:t>
      </w:r>
      <w:r>
        <w:rPr>
          <w:rFonts w:hint="eastAsia" w:ascii="Times" w:hAnsi="Times" w:eastAsia="仿宋_GB2312" w:cs="Times"/>
          <w:sz w:val="30"/>
          <w:szCs w:val="24"/>
          <w:lang w:val="en-US"/>
        </w:rPr>
        <w:t>%，决算数</w:t>
      </w:r>
      <w:r>
        <w:rPr>
          <w:rFonts w:hint="eastAsia" w:ascii="Times" w:hAnsi="Times" w:eastAsia="仿宋_GB2312" w:cs="Times"/>
          <w:sz w:val="30"/>
          <w:szCs w:val="24"/>
          <w:lang w:val="en-US" w:eastAsia="zh-CN"/>
        </w:rPr>
        <w:t>大</w:t>
      </w:r>
      <w:r>
        <w:rPr>
          <w:rFonts w:hint="eastAsia" w:ascii="Times" w:hAnsi="Times" w:eastAsia="仿宋_GB2312" w:cs="Times"/>
          <w:sz w:val="30"/>
          <w:szCs w:val="24"/>
          <w:lang w:val="en-US"/>
        </w:rPr>
        <w:t>于年初预算数的主要原因</w:t>
      </w:r>
      <w:r>
        <w:rPr>
          <w:rFonts w:hint="eastAsia" w:ascii="Times" w:hAnsi="Times" w:eastAsia="仿宋_GB2312" w:cs="Times"/>
          <w:sz w:val="30"/>
          <w:szCs w:val="24"/>
          <w:lang w:val="en-US" w:eastAsia="zh-CN"/>
        </w:rPr>
        <w:t>是年度预算执行中追加的疫情防控经费，用于疫情物资设备采购、急救转运、核酸筛查等疫情相关工作。</w:t>
      </w:r>
    </w:p>
    <w:p>
      <w:pPr>
        <w:spacing w:beforeLines="0" w:afterLines="0" w:line="580" w:lineRule="exact"/>
        <w:ind w:firstLine="602"/>
        <w:jc w:val="both"/>
        <w:rPr>
          <w:rFonts w:hint="default" w:ascii="Times" w:hAnsi="Times" w:eastAsia="仿宋_GB2312" w:cs="Times"/>
          <w:sz w:val="30"/>
          <w:szCs w:val="24"/>
          <w:lang w:val="en-US" w:eastAsia="zh-CN"/>
        </w:rPr>
      </w:pPr>
      <w:r>
        <w:rPr>
          <w:rFonts w:hint="eastAsia" w:ascii="Times" w:hAnsi="Times" w:eastAsia="仿宋_GB2312" w:cs="Times"/>
          <w:sz w:val="30"/>
          <w:szCs w:val="24"/>
          <w:lang w:val="en-US" w:eastAsia="zh-CN"/>
        </w:rPr>
        <w:t>28.</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w:t>
      </w:r>
      <w:r>
        <w:rPr>
          <w:rFonts w:hint="eastAsia" w:ascii="Times" w:hAnsi="Times" w:eastAsia="仿宋_GB2312" w:cs="Times"/>
          <w:sz w:val="30"/>
          <w:szCs w:val="24"/>
          <w:lang w:val="en-US" w:eastAsia="zh-CN"/>
        </w:rPr>
        <w:t>公共卫生</w:t>
      </w:r>
      <w:r>
        <w:rPr>
          <w:rFonts w:hint="eastAsia" w:ascii="Times" w:hAnsi="Times" w:eastAsia="仿宋_GB2312" w:cs="Times"/>
          <w:sz w:val="30"/>
          <w:szCs w:val="24"/>
          <w:lang w:val="en-US"/>
        </w:rPr>
        <w:t>（款）其他公共卫生支出（项）年初预算为</w:t>
      </w:r>
      <w:r>
        <w:rPr>
          <w:rFonts w:hint="eastAsia" w:ascii="Times" w:hAnsi="Times" w:eastAsia="仿宋_GB2312" w:cs="Times"/>
          <w:sz w:val="30"/>
          <w:szCs w:val="24"/>
          <w:lang w:val="en-US" w:eastAsia="zh-CN"/>
        </w:rPr>
        <w:t>0</w:t>
      </w:r>
      <w:r>
        <w:rPr>
          <w:rFonts w:hint="eastAsia" w:ascii="Times" w:hAnsi="Times" w:eastAsia="仿宋_GB2312" w:cs="Times"/>
          <w:sz w:val="30"/>
          <w:szCs w:val="24"/>
          <w:lang w:val="en-US"/>
        </w:rPr>
        <w:t>元，</w:t>
      </w:r>
      <w:r>
        <w:rPr>
          <w:rFonts w:hint="eastAsia" w:ascii="Times" w:hAnsi="Times" w:eastAsia="仿宋_GB2312" w:cs="Times"/>
          <w:sz w:val="30"/>
          <w:szCs w:val="24"/>
          <w:lang w:val="en-US" w:eastAsia="zh-CN"/>
        </w:rPr>
        <w:t>追加预算为</w:t>
      </w:r>
      <w:r>
        <w:rPr>
          <w:rFonts w:hint="eastAsia" w:ascii="Times" w:hAnsi="Times" w:eastAsia="仿宋_GB2312" w:cs="Times"/>
          <w:sz w:val="30"/>
          <w:szCs w:val="24"/>
          <w:lang w:val="en-US"/>
        </w:rPr>
        <w:t>13,168,241.50元</w:t>
      </w:r>
      <w:r>
        <w:rPr>
          <w:rFonts w:hint="eastAsia" w:ascii="Times" w:hAnsi="Times" w:eastAsia="仿宋_GB2312" w:cs="Times"/>
          <w:sz w:val="30"/>
          <w:szCs w:val="24"/>
          <w:lang w:val="en-US" w:eastAsia="zh-CN"/>
        </w:rPr>
        <w:t>，</w:t>
      </w:r>
      <w:r>
        <w:rPr>
          <w:rFonts w:hint="eastAsia" w:ascii="Times" w:hAnsi="Times" w:eastAsia="仿宋_GB2312" w:cs="Times"/>
          <w:sz w:val="30"/>
          <w:szCs w:val="24"/>
          <w:lang w:val="en-US"/>
        </w:rPr>
        <w:t>支出决算为13,168,241.50元，</w:t>
      </w:r>
      <w:r>
        <w:rPr>
          <w:rFonts w:hint="eastAsia" w:ascii="Times" w:hAnsi="Times" w:eastAsia="仿宋_GB2312" w:cs="Times"/>
          <w:sz w:val="30"/>
          <w:szCs w:val="24"/>
          <w:lang w:val="en-US" w:eastAsia="zh-CN"/>
        </w:rPr>
        <w:t>完成追加预算的100%，</w:t>
      </w:r>
      <w:r>
        <w:rPr>
          <w:rFonts w:hint="eastAsia" w:ascii="Times" w:hAnsi="Times" w:eastAsia="仿宋_GB2312" w:cs="Times"/>
          <w:sz w:val="30"/>
          <w:szCs w:val="24"/>
          <w:lang w:val="en-US"/>
        </w:rPr>
        <w:t>决算数</w:t>
      </w:r>
      <w:r>
        <w:rPr>
          <w:rFonts w:hint="eastAsia" w:ascii="Times" w:hAnsi="Times" w:eastAsia="仿宋_GB2312" w:cs="Times"/>
          <w:sz w:val="30"/>
          <w:szCs w:val="24"/>
          <w:lang w:val="en-US" w:eastAsia="zh-CN"/>
        </w:rPr>
        <w:t>大</w:t>
      </w:r>
      <w:r>
        <w:rPr>
          <w:rFonts w:hint="eastAsia" w:ascii="Times" w:hAnsi="Times" w:eastAsia="仿宋_GB2312" w:cs="Times"/>
          <w:sz w:val="30"/>
          <w:szCs w:val="24"/>
          <w:lang w:val="en-US"/>
        </w:rPr>
        <w:t>于年初预算数的主要原因</w:t>
      </w:r>
      <w:r>
        <w:rPr>
          <w:rFonts w:hint="eastAsia" w:ascii="Times" w:hAnsi="Times" w:eastAsia="仿宋_GB2312" w:cs="Times"/>
          <w:sz w:val="30"/>
          <w:szCs w:val="24"/>
          <w:lang w:val="en-US" w:eastAsia="zh-CN"/>
        </w:rPr>
        <w:t xml:space="preserve">是年度预算执行中追加预算用于新生儿七项筛查等其他公共卫生支出。 </w:t>
      </w:r>
    </w:p>
    <w:p>
      <w:pPr>
        <w:spacing w:beforeLines="0" w:afterLines="0" w:line="580" w:lineRule="exact"/>
        <w:ind w:firstLine="602"/>
        <w:jc w:val="both"/>
        <w:rPr>
          <w:rFonts w:hint="eastAsia" w:ascii="Times" w:hAnsi="Times" w:eastAsia="仿宋_GB2312" w:cs="Times"/>
          <w:sz w:val="30"/>
          <w:szCs w:val="24"/>
          <w:lang w:val="en-US" w:eastAsia="zh-CN"/>
        </w:rPr>
      </w:pPr>
      <w:r>
        <w:rPr>
          <w:rFonts w:hint="eastAsia" w:ascii="Times" w:hAnsi="Times" w:eastAsia="仿宋_GB2312" w:cs="Times"/>
          <w:sz w:val="30"/>
          <w:szCs w:val="24"/>
          <w:lang w:val="en-US" w:eastAsia="zh-CN"/>
        </w:rPr>
        <w:t>29.</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w:t>
      </w:r>
      <w:r>
        <w:rPr>
          <w:rFonts w:hint="default" w:ascii="Times" w:hAnsi="Times" w:eastAsia="仿宋_GB2312" w:cs="Times"/>
          <w:sz w:val="30"/>
          <w:szCs w:val="24"/>
          <w:lang w:val="en-US"/>
        </w:rPr>
        <w:t>中医药</w:t>
      </w:r>
      <w:r>
        <w:rPr>
          <w:rFonts w:hint="eastAsia" w:ascii="Times" w:hAnsi="Times" w:eastAsia="仿宋_GB2312" w:cs="Times"/>
          <w:sz w:val="30"/>
          <w:szCs w:val="24"/>
          <w:lang w:val="en-US"/>
        </w:rPr>
        <w:t>（款）</w:t>
      </w:r>
      <w:r>
        <w:rPr>
          <w:rFonts w:hint="eastAsia" w:ascii="Times" w:hAnsi="Times" w:eastAsia="仿宋_GB2312" w:cs="Times"/>
          <w:sz w:val="30"/>
          <w:szCs w:val="24"/>
          <w:lang w:val="en-US" w:eastAsia="zh-CN"/>
        </w:rPr>
        <w:t>中医（民族医）药专项</w:t>
      </w:r>
      <w:r>
        <w:rPr>
          <w:rFonts w:hint="eastAsia" w:ascii="Times" w:hAnsi="Times" w:eastAsia="仿宋_GB2312" w:cs="Times"/>
          <w:sz w:val="30"/>
          <w:szCs w:val="24"/>
          <w:lang w:val="en-US"/>
        </w:rPr>
        <w:t>（项）年初预算为</w:t>
      </w:r>
      <w:r>
        <w:rPr>
          <w:rFonts w:hint="eastAsia" w:ascii="Times" w:hAnsi="Times" w:eastAsia="仿宋_GB2312" w:cs="Times"/>
          <w:sz w:val="30"/>
          <w:szCs w:val="24"/>
          <w:lang w:val="en-US" w:eastAsia="zh-CN"/>
        </w:rPr>
        <w:t>0</w:t>
      </w:r>
      <w:r>
        <w:rPr>
          <w:rFonts w:hint="eastAsia" w:ascii="Times" w:hAnsi="Times" w:eastAsia="仿宋_GB2312" w:cs="Times"/>
          <w:sz w:val="30"/>
          <w:szCs w:val="24"/>
          <w:lang w:val="en-US"/>
        </w:rPr>
        <w:t>元，</w:t>
      </w:r>
      <w:r>
        <w:rPr>
          <w:rFonts w:hint="eastAsia" w:ascii="Times" w:hAnsi="Times" w:eastAsia="仿宋_GB2312" w:cs="Times"/>
          <w:sz w:val="30"/>
          <w:szCs w:val="24"/>
          <w:lang w:val="en-US" w:eastAsia="zh-CN"/>
        </w:rPr>
        <w:t>追加预算为</w:t>
      </w:r>
      <w:r>
        <w:rPr>
          <w:rFonts w:hint="eastAsia" w:ascii="Times" w:hAnsi="Times" w:eastAsia="仿宋_GB2312" w:cs="Times"/>
          <w:sz w:val="30"/>
          <w:szCs w:val="24"/>
          <w:lang w:val="en-US"/>
        </w:rPr>
        <w:t>9,362.00元</w:t>
      </w:r>
      <w:r>
        <w:rPr>
          <w:rFonts w:hint="eastAsia" w:ascii="Times" w:hAnsi="Times" w:eastAsia="仿宋_GB2312" w:cs="Times"/>
          <w:sz w:val="30"/>
          <w:szCs w:val="24"/>
          <w:lang w:val="en-US" w:eastAsia="zh-CN"/>
        </w:rPr>
        <w:t>，</w:t>
      </w:r>
      <w:r>
        <w:rPr>
          <w:rFonts w:hint="eastAsia" w:ascii="Times" w:hAnsi="Times" w:eastAsia="仿宋_GB2312" w:cs="Times"/>
          <w:sz w:val="30"/>
          <w:szCs w:val="24"/>
          <w:lang w:val="en-US"/>
        </w:rPr>
        <w:t>支出决算为9,362.00元，</w:t>
      </w:r>
      <w:r>
        <w:rPr>
          <w:rFonts w:hint="eastAsia" w:ascii="Times" w:hAnsi="Times" w:eastAsia="仿宋_GB2312" w:cs="Times"/>
          <w:sz w:val="30"/>
          <w:szCs w:val="24"/>
          <w:lang w:val="en-US" w:eastAsia="zh-CN"/>
        </w:rPr>
        <w:t>完成追加预算的100%，</w:t>
      </w:r>
      <w:r>
        <w:rPr>
          <w:rFonts w:hint="eastAsia" w:ascii="Times" w:hAnsi="Times" w:eastAsia="仿宋_GB2312" w:cs="Times"/>
          <w:sz w:val="30"/>
          <w:szCs w:val="24"/>
          <w:lang w:val="en-US"/>
        </w:rPr>
        <w:t>决算数</w:t>
      </w:r>
      <w:r>
        <w:rPr>
          <w:rFonts w:hint="eastAsia" w:ascii="Times" w:hAnsi="Times" w:eastAsia="仿宋_GB2312" w:cs="Times"/>
          <w:sz w:val="30"/>
          <w:szCs w:val="24"/>
          <w:lang w:val="en-US" w:eastAsia="zh-CN"/>
        </w:rPr>
        <w:t>大</w:t>
      </w:r>
      <w:r>
        <w:rPr>
          <w:rFonts w:hint="eastAsia" w:ascii="Times" w:hAnsi="Times" w:eastAsia="仿宋_GB2312" w:cs="Times"/>
          <w:sz w:val="30"/>
          <w:szCs w:val="24"/>
          <w:lang w:val="en-US"/>
        </w:rPr>
        <w:t>于年初预算数的主要原因</w:t>
      </w:r>
      <w:r>
        <w:rPr>
          <w:rFonts w:hint="eastAsia" w:ascii="Times" w:hAnsi="Times" w:eastAsia="仿宋_GB2312" w:cs="Times"/>
          <w:sz w:val="30"/>
          <w:szCs w:val="24"/>
          <w:lang w:val="en-US" w:eastAsia="zh-CN"/>
        </w:rPr>
        <w:t>是年度预算执行中追加预算用于中医药传承与发展项目经费。</w:t>
      </w:r>
    </w:p>
    <w:p>
      <w:pPr>
        <w:spacing w:beforeLines="0" w:afterLines="0" w:line="580" w:lineRule="exact"/>
        <w:ind w:firstLine="602"/>
        <w:jc w:val="both"/>
        <w:rPr>
          <w:rFonts w:hint="eastAsia" w:ascii="Times" w:hAnsi="Times" w:eastAsia="仿宋_GB2312" w:cs="Times"/>
          <w:sz w:val="30"/>
          <w:szCs w:val="24"/>
          <w:lang w:val="en-US" w:eastAsia="zh-CN"/>
        </w:rPr>
      </w:pPr>
      <w:r>
        <w:rPr>
          <w:rFonts w:hint="eastAsia" w:ascii="Times" w:hAnsi="Times" w:eastAsia="仿宋_GB2312" w:cs="Times"/>
          <w:sz w:val="30"/>
          <w:szCs w:val="24"/>
          <w:lang w:val="en-US" w:eastAsia="zh-CN"/>
        </w:rPr>
        <w:t>30.</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w:t>
      </w:r>
      <w:r>
        <w:rPr>
          <w:rFonts w:hint="default" w:ascii="Times" w:hAnsi="Times" w:eastAsia="仿宋_GB2312" w:cs="Times"/>
          <w:sz w:val="30"/>
          <w:szCs w:val="24"/>
          <w:lang w:val="en-US"/>
        </w:rPr>
        <w:t>中医药</w:t>
      </w:r>
      <w:r>
        <w:rPr>
          <w:rFonts w:hint="eastAsia" w:ascii="Times" w:hAnsi="Times" w:eastAsia="仿宋_GB2312" w:cs="Times"/>
          <w:sz w:val="30"/>
          <w:szCs w:val="24"/>
          <w:lang w:val="en-US"/>
        </w:rPr>
        <w:t>（款）</w:t>
      </w:r>
      <w:r>
        <w:rPr>
          <w:rFonts w:hint="eastAsia" w:ascii="Times" w:hAnsi="Times" w:eastAsia="仿宋_GB2312" w:cs="Times"/>
          <w:sz w:val="30"/>
          <w:szCs w:val="24"/>
          <w:lang w:val="en-US" w:eastAsia="zh-CN"/>
        </w:rPr>
        <w:t>其他中医药支出</w:t>
      </w:r>
      <w:r>
        <w:rPr>
          <w:rFonts w:hint="eastAsia" w:ascii="Times" w:hAnsi="Times" w:eastAsia="仿宋_GB2312" w:cs="Times"/>
          <w:sz w:val="30"/>
          <w:szCs w:val="24"/>
          <w:lang w:val="en-US"/>
        </w:rPr>
        <w:t>（项）年初预算为</w:t>
      </w:r>
      <w:r>
        <w:rPr>
          <w:rFonts w:hint="eastAsia" w:ascii="Times" w:hAnsi="Times" w:eastAsia="仿宋_GB2312" w:cs="Times"/>
          <w:sz w:val="30"/>
          <w:szCs w:val="24"/>
          <w:lang w:val="en-US" w:eastAsia="zh-CN"/>
        </w:rPr>
        <w:t>0</w:t>
      </w:r>
      <w:r>
        <w:rPr>
          <w:rFonts w:hint="eastAsia" w:ascii="Times" w:hAnsi="Times" w:eastAsia="仿宋_GB2312" w:cs="Times"/>
          <w:sz w:val="30"/>
          <w:szCs w:val="24"/>
          <w:lang w:val="en-US"/>
        </w:rPr>
        <w:t>元，</w:t>
      </w:r>
      <w:r>
        <w:rPr>
          <w:rFonts w:hint="eastAsia" w:ascii="Times" w:hAnsi="Times" w:eastAsia="仿宋_GB2312" w:cs="Times"/>
          <w:sz w:val="30"/>
          <w:szCs w:val="24"/>
          <w:lang w:val="en-US" w:eastAsia="zh-CN"/>
        </w:rPr>
        <w:t>追加预算为</w:t>
      </w:r>
      <w:r>
        <w:rPr>
          <w:rFonts w:hint="eastAsia" w:ascii="Times" w:hAnsi="Times" w:eastAsia="仿宋_GB2312" w:cs="Times"/>
          <w:sz w:val="30"/>
          <w:szCs w:val="24"/>
          <w:lang w:val="en-US"/>
        </w:rPr>
        <w:t>156,594.29元</w:t>
      </w:r>
      <w:r>
        <w:rPr>
          <w:rFonts w:hint="eastAsia" w:ascii="Times" w:hAnsi="Times" w:eastAsia="仿宋_GB2312" w:cs="Times"/>
          <w:sz w:val="30"/>
          <w:szCs w:val="24"/>
          <w:lang w:val="en-US" w:eastAsia="zh-CN"/>
        </w:rPr>
        <w:t>，</w:t>
      </w:r>
      <w:r>
        <w:rPr>
          <w:rFonts w:hint="eastAsia" w:ascii="Times" w:hAnsi="Times" w:eastAsia="仿宋_GB2312" w:cs="Times"/>
          <w:sz w:val="30"/>
          <w:szCs w:val="24"/>
          <w:lang w:val="en-US"/>
        </w:rPr>
        <w:t>支出决算为156,594.29元，决算数</w:t>
      </w:r>
      <w:r>
        <w:rPr>
          <w:rFonts w:hint="eastAsia" w:ascii="Times" w:hAnsi="Times" w:eastAsia="仿宋_GB2312" w:cs="Times"/>
          <w:sz w:val="30"/>
          <w:szCs w:val="24"/>
          <w:lang w:val="en-US" w:eastAsia="zh-CN"/>
        </w:rPr>
        <w:t>大</w:t>
      </w:r>
      <w:r>
        <w:rPr>
          <w:rFonts w:hint="eastAsia" w:ascii="Times" w:hAnsi="Times" w:eastAsia="仿宋_GB2312" w:cs="Times"/>
          <w:sz w:val="30"/>
          <w:szCs w:val="24"/>
          <w:lang w:val="en-US"/>
        </w:rPr>
        <w:t>于年初预算数的主要原因</w:t>
      </w:r>
      <w:r>
        <w:rPr>
          <w:rFonts w:hint="eastAsia" w:ascii="Times" w:hAnsi="Times" w:eastAsia="仿宋_GB2312" w:cs="Times"/>
          <w:sz w:val="30"/>
          <w:szCs w:val="24"/>
          <w:lang w:val="en-US" w:eastAsia="zh-CN"/>
        </w:rPr>
        <w:t>是年度预算执行中追加预算用于中西医课题研究等中医药相关项目。</w:t>
      </w:r>
    </w:p>
    <w:p>
      <w:pPr>
        <w:spacing w:beforeLines="0" w:afterLines="0" w:line="580" w:lineRule="exact"/>
        <w:ind w:firstLine="602"/>
        <w:jc w:val="both"/>
        <w:rPr>
          <w:rFonts w:hint="default" w:ascii="Times" w:hAnsi="Times" w:eastAsia="仿宋_GB2312" w:cs="Times"/>
          <w:sz w:val="30"/>
          <w:szCs w:val="24"/>
          <w:lang w:val="en-US" w:eastAsia="zh-CN"/>
        </w:rPr>
      </w:pPr>
      <w:r>
        <w:rPr>
          <w:rFonts w:hint="eastAsia" w:ascii="Times" w:hAnsi="Times" w:eastAsia="仿宋_GB2312" w:cs="Times"/>
          <w:sz w:val="30"/>
          <w:szCs w:val="24"/>
          <w:lang w:val="en-US" w:eastAsia="zh-CN"/>
        </w:rPr>
        <w:t>31.</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w:t>
      </w:r>
      <w:r>
        <w:rPr>
          <w:rFonts w:hint="default" w:ascii="Times" w:hAnsi="Times" w:eastAsia="仿宋_GB2312" w:cs="Times"/>
          <w:sz w:val="30"/>
          <w:szCs w:val="24"/>
          <w:lang w:val="en-US"/>
        </w:rPr>
        <w:t>计划生育事务</w:t>
      </w:r>
      <w:r>
        <w:rPr>
          <w:rFonts w:hint="eastAsia" w:ascii="Times" w:hAnsi="Times" w:eastAsia="仿宋_GB2312" w:cs="Times"/>
          <w:sz w:val="30"/>
          <w:szCs w:val="24"/>
          <w:lang w:val="en-US"/>
        </w:rPr>
        <w:t>（款）计划生育服务（项）年初预算为</w:t>
      </w:r>
      <w:r>
        <w:rPr>
          <w:rFonts w:hint="eastAsia" w:ascii="Times" w:hAnsi="Times" w:eastAsia="仿宋_GB2312" w:cs="Times"/>
          <w:sz w:val="30"/>
          <w:szCs w:val="24"/>
          <w:lang w:val="en-US" w:eastAsia="zh-CN"/>
        </w:rPr>
        <w:t>46</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771</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700.00</w:t>
      </w:r>
      <w:r>
        <w:rPr>
          <w:rFonts w:hint="eastAsia" w:ascii="Times" w:hAnsi="Times" w:eastAsia="仿宋_GB2312" w:cs="Times"/>
          <w:sz w:val="30"/>
          <w:szCs w:val="24"/>
          <w:lang w:val="en-US"/>
        </w:rPr>
        <w:t>元，支出决算为57,815,807.50元，完成年初预算的</w:t>
      </w:r>
      <w:r>
        <w:rPr>
          <w:rFonts w:hint="eastAsia" w:ascii="Times" w:hAnsi="Times" w:eastAsia="仿宋_GB2312" w:cs="Times"/>
          <w:sz w:val="30"/>
          <w:szCs w:val="24"/>
          <w:lang w:val="en-US" w:eastAsia="zh-CN"/>
        </w:rPr>
        <w:t>123.61</w:t>
      </w:r>
      <w:r>
        <w:rPr>
          <w:rFonts w:hint="eastAsia" w:ascii="Times" w:hAnsi="Times" w:eastAsia="仿宋_GB2312" w:cs="Times"/>
          <w:sz w:val="30"/>
          <w:szCs w:val="24"/>
          <w:lang w:val="en-US"/>
        </w:rPr>
        <w:t>%，决算数</w:t>
      </w:r>
      <w:r>
        <w:rPr>
          <w:rFonts w:hint="eastAsia" w:ascii="Times" w:hAnsi="Times" w:eastAsia="仿宋_GB2312" w:cs="Times"/>
          <w:sz w:val="30"/>
          <w:szCs w:val="24"/>
          <w:lang w:val="en-US" w:eastAsia="zh-CN"/>
        </w:rPr>
        <w:t>大</w:t>
      </w:r>
      <w:r>
        <w:rPr>
          <w:rFonts w:hint="eastAsia" w:ascii="Times" w:hAnsi="Times" w:eastAsia="仿宋_GB2312" w:cs="Times"/>
          <w:sz w:val="30"/>
          <w:szCs w:val="24"/>
          <w:lang w:val="en-US"/>
        </w:rPr>
        <w:t>于年初预算数的主要原因</w:t>
      </w:r>
      <w:r>
        <w:rPr>
          <w:rFonts w:hint="eastAsia" w:ascii="Times" w:hAnsi="Times" w:eastAsia="仿宋_GB2312" w:cs="Times"/>
          <w:sz w:val="30"/>
          <w:szCs w:val="24"/>
          <w:lang w:val="en-US" w:eastAsia="zh-CN"/>
        </w:rPr>
        <w:t xml:space="preserve">是年度预算执行中追加的计划生育相关经费。 </w:t>
      </w:r>
    </w:p>
    <w:p>
      <w:pPr>
        <w:spacing w:beforeLines="0" w:afterLines="0" w:line="580" w:lineRule="exact"/>
        <w:ind w:firstLine="602"/>
        <w:jc w:val="both"/>
        <w:rPr>
          <w:rFonts w:hint="default" w:ascii="Times" w:hAnsi="Times" w:eastAsia="仿宋_GB2312" w:cs="Times"/>
          <w:sz w:val="30"/>
          <w:szCs w:val="24"/>
          <w:lang w:val="en-US" w:eastAsia="zh-CN"/>
        </w:rPr>
      </w:pPr>
      <w:r>
        <w:rPr>
          <w:rFonts w:hint="eastAsia" w:ascii="Times" w:hAnsi="Times" w:eastAsia="仿宋_GB2312" w:cs="Times"/>
          <w:sz w:val="30"/>
          <w:szCs w:val="24"/>
          <w:lang w:val="en-US" w:eastAsia="zh-CN"/>
        </w:rPr>
        <w:t>31.</w:t>
      </w:r>
      <w:r>
        <w:rPr>
          <w:rFonts w:hint="default" w:ascii="Times" w:hAnsi="Times" w:eastAsia="仿宋_GB2312" w:cs="Times"/>
          <w:sz w:val="30"/>
          <w:szCs w:val="24"/>
          <w:lang w:val="en-US"/>
        </w:rPr>
        <w:t>卫生健康支出</w:t>
      </w:r>
      <w:r>
        <w:rPr>
          <w:rFonts w:hint="eastAsia" w:ascii="Times" w:hAnsi="Times" w:eastAsia="仿宋_GB2312" w:cs="Times"/>
          <w:sz w:val="30"/>
          <w:szCs w:val="24"/>
          <w:lang w:val="en-US"/>
        </w:rPr>
        <w:t>（类）</w:t>
      </w:r>
      <w:r>
        <w:rPr>
          <w:rFonts w:hint="default" w:ascii="Times" w:hAnsi="Times" w:eastAsia="仿宋_GB2312" w:cs="Times"/>
          <w:sz w:val="30"/>
          <w:szCs w:val="24"/>
          <w:lang w:val="en-US"/>
        </w:rPr>
        <w:t>其他卫生健康支出</w:t>
      </w:r>
      <w:r>
        <w:rPr>
          <w:rFonts w:hint="eastAsia" w:ascii="Times" w:hAnsi="Times" w:eastAsia="仿宋_GB2312" w:cs="Times"/>
          <w:sz w:val="30"/>
          <w:szCs w:val="24"/>
          <w:lang w:val="en-US"/>
        </w:rPr>
        <w:t>（款）其他卫生健康支出（项）年初预算为</w:t>
      </w:r>
      <w:r>
        <w:rPr>
          <w:rFonts w:hint="eastAsia" w:ascii="Times" w:hAnsi="Times" w:eastAsia="仿宋_GB2312" w:cs="Times"/>
          <w:sz w:val="30"/>
          <w:szCs w:val="24"/>
          <w:lang w:val="en-US" w:eastAsia="zh-CN"/>
        </w:rPr>
        <w:t>13</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957</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200.00</w:t>
      </w:r>
      <w:r>
        <w:rPr>
          <w:rFonts w:hint="eastAsia" w:ascii="Times" w:hAnsi="Times" w:eastAsia="仿宋_GB2312" w:cs="Times"/>
          <w:sz w:val="30"/>
          <w:szCs w:val="24"/>
          <w:lang w:val="en-US"/>
        </w:rPr>
        <w:t>元，支出决算为18,733,116.38元，完成年初预算的</w:t>
      </w:r>
      <w:r>
        <w:rPr>
          <w:rFonts w:hint="eastAsia" w:ascii="Times" w:hAnsi="Times" w:eastAsia="仿宋_GB2312" w:cs="Times"/>
          <w:sz w:val="30"/>
          <w:szCs w:val="24"/>
          <w:lang w:val="en-US" w:eastAsia="zh-CN"/>
        </w:rPr>
        <w:t>134.22</w:t>
      </w:r>
      <w:r>
        <w:rPr>
          <w:rFonts w:hint="eastAsia" w:ascii="Times" w:hAnsi="Times" w:eastAsia="仿宋_GB2312" w:cs="Times"/>
          <w:sz w:val="30"/>
          <w:szCs w:val="24"/>
          <w:lang w:val="en-US"/>
        </w:rPr>
        <w:t>%，决算数</w:t>
      </w:r>
      <w:r>
        <w:rPr>
          <w:rFonts w:hint="eastAsia" w:ascii="Times" w:hAnsi="Times" w:eastAsia="仿宋_GB2312" w:cs="Times"/>
          <w:sz w:val="30"/>
          <w:szCs w:val="24"/>
          <w:lang w:val="en-US" w:eastAsia="zh-CN"/>
        </w:rPr>
        <w:t>大</w:t>
      </w:r>
      <w:r>
        <w:rPr>
          <w:rFonts w:hint="eastAsia" w:ascii="Times" w:hAnsi="Times" w:eastAsia="仿宋_GB2312" w:cs="Times"/>
          <w:sz w:val="30"/>
          <w:szCs w:val="24"/>
          <w:lang w:val="en-US"/>
        </w:rPr>
        <w:t>于年初预算数的主要原因</w:t>
      </w:r>
      <w:r>
        <w:rPr>
          <w:rFonts w:hint="eastAsia" w:ascii="Times" w:hAnsi="Times" w:eastAsia="仿宋_GB2312" w:cs="Times"/>
          <w:sz w:val="30"/>
          <w:szCs w:val="24"/>
          <w:lang w:val="en-US" w:eastAsia="zh-CN"/>
        </w:rPr>
        <w:t>是年度预算执行中追加的用于塘沽卫校、汉沽卫校人员支出，汉沽卫校取暖费。</w:t>
      </w:r>
    </w:p>
    <w:p>
      <w:pPr>
        <w:spacing w:beforeLines="0" w:afterLines="0" w:line="580" w:lineRule="exact"/>
        <w:ind w:firstLine="602"/>
        <w:jc w:val="both"/>
        <w:rPr>
          <w:rFonts w:hint="default" w:ascii="Times" w:hAnsi="Times" w:eastAsia="仿宋_GB2312" w:cs="Times"/>
          <w:sz w:val="30"/>
          <w:szCs w:val="24"/>
          <w:lang w:val="en-US" w:eastAsia="zh-CN"/>
        </w:rPr>
      </w:pPr>
      <w:r>
        <w:rPr>
          <w:rFonts w:hint="eastAsia" w:ascii="Times" w:hAnsi="Times" w:eastAsia="仿宋_GB2312" w:cs="Times"/>
          <w:sz w:val="30"/>
          <w:szCs w:val="24"/>
          <w:lang w:val="en-US" w:eastAsia="zh-CN"/>
        </w:rPr>
        <w:t>32.</w:t>
      </w:r>
      <w:r>
        <w:rPr>
          <w:rFonts w:hint="default" w:ascii="Times" w:hAnsi="Times" w:eastAsia="仿宋_GB2312" w:cs="Times"/>
          <w:sz w:val="30"/>
          <w:szCs w:val="24"/>
          <w:lang w:val="en-US"/>
        </w:rPr>
        <w:t>农林水支出</w:t>
      </w:r>
      <w:r>
        <w:rPr>
          <w:rFonts w:hint="eastAsia" w:ascii="Times" w:hAnsi="Times" w:eastAsia="仿宋_GB2312" w:cs="Times"/>
          <w:sz w:val="30"/>
          <w:szCs w:val="24"/>
          <w:lang w:val="en-US"/>
        </w:rPr>
        <w:t>（类）</w:t>
      </w:r>
      <w:r>
        <w:rPr>
          <w:rFonts w:hint="default" w:ascii="Times" w:hAnsi="Times" w:eastAsia="仿宋_GB2312" w:cs="Times"/>
          <w:sz w:val="30"/>
          <w:szCs w:val="24"/>
          <w:lang w:val="en-US"/>
        </w:rPr>
        <w:t>农业农村</w:t>
      </w:r>
      <w:r>
        <w:rPr>
          <w:rFonts w:hint="eastAsia" w:ascii="Times" w:hAnsi="Times" w:eastAsia="仿宋_GB2312" w:cs="Times"/>
          <w:sz w:val="30"/>
          <w:szCs w:val="24"/>
          <w:lang w:val="en-US"/>
        </w:rPr>
        <w:t>（款）  农村社会事业（项）年初预算为</w:t>
      </w:r>
      <w:r>
        <w:rPr>
          <w:rFonts w:hint="eastAsia" w:ascii="Times" w:hAnsi="Times" w:eastAsia="仿宋_GB2312" w:cs="Times"/>
          <w:sz w:val="30"/>
          <w:szCs w:val="24"/>
          <w:lang w:val="en-US" w:eastAsia="zh-CN"/>
        </w:rPr>
        <w:t>0</w:t>
      </w:r>
      <w:r>
        <w:rPr>
          <w:rFonts w:hint="eastAsia" w:ascii="Times" w:hAnsi="Times" w:eastAsia="仿宋_GB2312" w:cs="Times"/>
          <w:sz w:val="30"/>
          <w:szCs w:val="24"/>
          <w:lang w:val="en-US"/>
        </w:rPr>
        <w:t>元，支出决算为48,218,876.62元，决算数</w:t>
      </w:r>
      <w:r>
        <w:rPr>
          <w:rFonts w:hint="eastAsia" w:ascii="Times" w:hAnsi="Times" w:eastAsia="仿宋_GB2312" w:cs="Times"/>
          <w:sz w:val="30"/>
          <w:szCs w:val="24"/>
          <w:lang w:val="en-US" w:eastAsia="zh-CN"/>
        </w:rPr>
        <w:t>大</w:t>
      </w:r>
      <w:r>
        <w:rPr>
          <w:rFonts w:hint="eastAsia" w:ascii="Times" w:hAnsi="Times" w:eastAsia="仿宋_GB2312" w:cs="Times"/>
          <w:sz w:val="30"/>
          <w:szCs w:val="24"/>
          <w:lang w:val="en-US"/>
        </w:rPr>
        <w:t>于年初预算数的主要原因</w:t>
      </w:r>
      <w:r>
        <w:rPr>
          <w:rFonts w:hint="eastAsia" w:ascii="Times" w:hAnsi="Times" w:eastAsia="仿宋_GB2312" w:cs="Times"/>
          <w:sz w:val="30"/>
          <w:szCs w:val="24"/>
          <w:lang w:val="en-US" w:eastAsia="zh-CN"/>
        </w:rPr>
        <w:t>是基层卫生机构部分基本支出调剂至此科目。</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eastAsia="zh-CN"/>
        </w:rPr>
        <w:t>33.</w:t>
      </w:r>
      <w:r>
        <w:rPr>
          <w:rFonts w:hint="default" w:ascii="Times" w:hAnsi="Times" w:eastAsia="仿宋_GB2312" w:cs="Times"/>
          <w:sz w:val="30"/>
          <w:szCs w:val="24"/>
          <w:lang w:val="en-US"/>
        </w:rPr>
        <w:t>债务付息支出</w:t>
      </w:r>
      <w:r>
        <w:rPr>
          <w:rFonts w:hint="eastAsia" w:ascii="Times" w:hAnsi="Times" w:eastAsia="仿宋_GB2312" w:cs="Times"/>
          <w:sz w:val="30"/>
          <w:szCs w:val="24"/>
          <w:lang w:val="en-US"/>
        </w:rPr>
        <w:t>（类）</w:t>
      </w:r>
      <w:r>
        <w:rPr>
          <w:rFonts w:hint="default" w:ascii="Times" w:hAnsi="Times" w:eastAsia="仿宋_GB2312" w:cs="Times"/>
          <w:sz w:val="30"/>
          <w:szCs w:val="24"/>
          <w:lang w:val="en-US"/>
        </w:rPr>
        <w:t>地方政府一般债务付息支出</w:t>
      </w:r>
      <w:r>
        <w:rPr>
          <w:rFonts w:hint="eastAsia" w:ascii="Times" w:hAnsi="Times" w:eastAsia="仿宋_GB2312" w:cs="Times"/>
          <w:sz w:val="30"/>
          <w:szCs w:val="24"/>
          <w:lang w:val="en-US"/>
        </w:rPr>
        <w:t>（款）地方政府一般债务付息支出（项）年初预算为</w:t>
      </w:r>
      <w:r>
        <w:rPr>
          <w:rFonts w:hint="eastAsia" w:ascii="Times" w:hAnsi="Times" w:eastAsia="仿宋_GB2312" w:cs="Times"/>
          <w:sz w:val="30"/>
          <w:szCs w:val="24"/>
          <w:lang w:val="en-US" w:eastAsia="zh-CN"/>
        </w:rPr>
        <w:t>2</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242</w:t>
      </w:r>
      <w:r>
        <w:rPr>
          <w:rFonts w:hint="eastAsia" w:ascii="Times" w:hAnsi="Times" w:eastAsia="仿宋_GB2312" w:cs="Times"/>
          <w:sz w:val="30"/>
          <w:szCs w:val="24"/>
          <w:lang w:val="en-US"/>
        </w:rPr>
        <w:t>,</w:t>
      </w:r>
      <w:r>
        <w:rPr>
          <w:rFonts w:hint="eastAsia" w:ascii="Times" w:hAnsi="Times" w:eastAsia="仿宋_GB2312" w:cs="Times"/>
          <w:sz w:val="30"/>
          <w:szCs w:val="24"/>
          <w:lang w:val="en-US" w:eastAsia="zh-CN"/>
        </w:rPr>
        <w:t>000.00</w:t>
      </w:r>
      <w:r>
        <w:rPr>
          <w:rFonts w:hint="eastAsia" w:ascii="Times" w:hAnsi="Times" w:eastAsia="仿宋_GB2312" w:cs="Times"/>
          <w:sz w:val="30"/>
          <w:szCs w:val="24"/>
          <w:lang w:val="en-US"/>
        </w:rPr>
        <w:t>元，支出决算为3,031,000.00元，完成年初预算的</w:t>
      </w:r>
      <w:r>
        <w:rPr>
          <w:rFonts w:hint="eastAsia" w:ascii="Times" w:hAnsi="Times" w:eastAsia="仿宋_GB2312" w:cs="Times"/>
          <w:sz w:val="30"/>
          <w:szCs w:val="24"/>
          <w:lang w:val="en-US" w:eastAsia="zh-CN"/>
        </w:rPr>
        <w:t>135.19</w:t>
      </w:r>
      <w:r>
        <w:rPr>
          <w:rFonts w:hint="eastAsia" w:ascii="Times" w:hAnsi="Times" w:eastAsia="仿宋_GB2312" w:cs="Times"/>
          <w:sz w:val="30"/>
          <w:szCs w:val="24"/>
          <w:lang w:val="en-US"/>
        </w:rPr>
        <w:t>%，决算数</w:t>
      </w:r>
      <w:r>
        <w:rPr>
          <w:rFonts w:hint="eastAsia" w:ascii="Times" w:hAnsi="Times" w:eastAsia="仿宋_GB2312" w:cs="Times"/>
          <w:sz w:val="30"/>
          <w:szCs w:val="24"/>
          <w:lang w:val="en-US" w:eastAsia="zh-CN"/>
        </w:rPr>
        <w:t>大</w:t>
      </w:r>
      <w:r>
        <w:rPr>
          <w:rFonts w:hint="eastAsia" w:ascii="Times" w:hAnsi="Times" w:eastAsia="仿宋_GB2312" w:cs="Times"/>
          <w:sz w:val="30"/>
          <w:szCs w:val="24"/>
          <w:lang w:val="en-US"/>
        </w:rPr>
        <w:t>于年初预算数的主要原因</w:t>
      </w:r>
      <w:r>
        <w:rPr>
          <w:rFonts w:hint="eastAsia" w:ascii="Times" w:hAnsi="Times" w:eastAsia="仿宋_GB2312" w:cs="Times"/>
          <w:sz w:val="30"/>
          <w:szCs w:val="24"/>
          <w:lang w:val="en-US" w:eastAsia="zh-CN"/>
        </w:rPr>
        <w:t>是本年新增政府债项目，利息增加。</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六、一般公共预算财政拨款基本支出决算情况说明</w:t>
      </w:r>
    </w:p>
    <w:p>
      <w:pPr>
        <w:spacing w:beforeLines="0" w:afterLines="0" w:line="580" w:lineRule="exact"/>
        <w:ind w:firstLine="600"/>
        <w:jc w:val="both"/>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天津市滨海新区卫生健康委员会</w:t>
      </w:r>
      <w:r>
        <w:rPr>
          <w:rFonts w:hint="eastAsia" w:ascii="Times New Roman" w:hAnsi="Times New Roman" w:eastAsia="Times New Roman" w:cs="Times New Roman"/>
          <w:kern w:val="2"/>
          <w:sz w:val="30"/>
          <w:szCs w:val="24"/>
          <w:lang w:val="en-US"/>
        </w:rPr>
        <w:t>2022</w:t>
      </w:r>
      <w:r>
        <w:rPr>
          <w:rFonts w:hint="eastAsia" w:ascii="仿宋_GB2312" w:hAnsi="仿宋_GB2312" w:eastAsia="仿宋_GB2312"/>
          <w:kern w:val="2"/>
          <w:sz w:val="30"/>
          <w:szCs w:val="24"/>
          <w:lang w:val="en-US"/>
        </w:rPr>
        <w:t>年度部门决算一般公共预算财政拨款基本支出合计</w:t>
      </w:r>
      <w:r>
        <w:rPr>
          <w:rFonts w:hint="default" w:ascii="Times New Roman" w:hAnsi="Times New Roman" w:eastAsia="Times New Roman"/>
          <w:kern w:val="2"/>
          <w:sz w:val="30"/>
          <w:szCs w:val="24"/>
          <w:lang w:val="en-US"/>
        </w:rPr>
        <w:t>1,028,448,339.38</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年度相比减少</w:t>
      </w:r>
      <w:r>
        <w:rPr>
          <w:rFonts w:hint="default" w:ascii="Times New Roman" w:hAnsi="Times New Roman" w:eastAsia="Times New Roman"/>
          <w:kern w:val="2"/>
          <w:sz w:val="30"/>
          <w:szCs w:val="24"/>
          <w:lang w:val="en-US"/>
        </w:rPr>
        <w:t>208,922,313.60</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en-US"/>
        </w:rPr>
        <w:t>主要原因是</w:t>
      </w:r>
      <w:r>
        <w:rPr>
          <w:rFonts w:hint="eastAsia" w:ascii="仿宋_GB2312" w:hAnsi="仿宋_GB2312" w:eastAsia="仿宋_GB2312"/>
          <w:sz w:val="30"/>
          <w:szCs w:val="24"/>
          <w:lang w:val="en-US" w:eastAsia="zh-CN"/>
        </w:rPr>
        <w:t>：2021年将部分基本公共卫生经费放入基本支出，2022年将全部基本公共卫生服务经费放入项目支出</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en-US"/>
        </w:rPr>
        <w:t>其中：人员经费</w:t>
      </w:r>
      <w:r>
        <w:rPr>
          <w:rFonts w:hint="default" w:ascii="Times New Roman" w:hAnsi="Times New Roman" w:eastAsia="Times New Roman"/>
          <w:kern w:val="2"/>
          <w:sz w:val="30"/>
          <w:szCs w:val="24"/>
          <w:lang w:val="en-US"/>
        </w:rPr>
        <w:t>963,743,457.04</w:t>
      </w:r>
      <w:r>
        <w:rPr>
          <w:rFonts w:hint="eastAsia" w:ascii="仿宋_GB2312" w:hAnsi="仿宋_GB2312" w:eastAsia="仿宋_GB2312"/>
          <w:sz w:val="30"/>
          <w:szCs w:val="24"/>
          <w:lang w:val="en-US"/>
        </w:rPr>
        <w:t>元，主要包括基本工资、津贴补贴、奖金、绩效工资、机关事业单位基本养老保险缴费、职业年金缴费、职工基本医疗保险缴费、公务员医疗补助缴费、其他社会保障缴费、住房公积金、其他工资福利支出、离休费、退休费、抚恤金、生活补助、奖励金、其他对个人和家庭的补助；公用经费</w:t>
      </w:r>
      <w:r>
        <w:rPr>
          <w:rFonts w:hint="default" w:ascii="Times New Roman" w:hAnsi="Times New Roman" w:eastAsia="Times New Roman"/>
          <w:kern w:val="2"/>
          <w:sz w:val="30"/>
          <w:szCs w:val="24"/>
          <w:lang w:val="en-US"/>
        </w:rPr>
        <w:t>64,704,882.34</w:t>
      </w:r>
      <w:r>
        <w:rPr>
          <w:rFonts w:hint="eastAsia" w:ascii="仿宋_GB2312" w:hAnsi="仿宋_GB2312" w:eastAsia="仿宋_GB2312"/>
          <w:sz w:val="30"/>
          <w:szCs w:val="24"/>
          <w:lang w:val="en-US"/>
        </w:rPr>
        <w:t>元，主要包括办公费、印刷费、咨询费、手续费、水费、电费、邮电费、取暖费、物业管理费、差旅费、维修(护)费、租赁费、培训费、专用材料费、劳务费、委托业务费、工会经费、福利费、公务用车运行维护费、其他交通费用、其他商品和服务支出、办公设备购置、专用设备购置、其他资本性支出。</w:t>
      </w:r>
    </w:p>
    <w:p>
      <w:pPr>
        <w:pStyle w:val="3"/>
        <w:keepNext/>
        <w:keepLines/>
        <w:spacing w:beforeLines="0" w:afterLines="0"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七、政府性基金预算财政拨款收支决算情况</w:t>
      </w:r>
    </w:p>
    <w:p>
      <w:pPr>
        <w:spacing w:beforeLines="0" w:afterLines="0" w:line="580" w:lineRule="exact"/>
        <w:ind w:firstLine="600"/>
        <w:jc w:val="both"/>
        <w:rPr>
          <w:rFonts w:hint="eastAsia" w:ascii="仿宋_GB2312" w:hAnsi="仿宋_GB2312" w:eastAsia="仿宋_GB2312"/>
          <w:sz w:val="30"/>
          <w:szCs w:val="24"/>
          <w:highlight w:val="yellow"/>
          <w:lang w:val="en-US"/>
        </w:rPr>
      </w:pPr>
      <w:r>
        <w:rPr>
          <w:rFonts w:hint="eastAsia" w:ascii="仿宋_GB2312" w:hAnsi="仿宋_GB2312" w:eastAsia="仿宋_GB2312"/>
          <w:kern w:val="2"/>
          <w:sz w:val="30"/>
          <w:szCs w:val="24"/>
          <w:lang w:val="en-US"/>
        </w:rPr>
        <w:t>天津市滨海新区卫生健康委员会</w:t>
      </w:r>
      <w:r>
        <w:rPr>
          <w:rFonts w:hint="eastAsia" w:ascii="Times New Roman" w:hAnsi="Times New Roman" w:eastAsia="Times New Roman" w:cs="Times New Roman"/>
          <w:kern w:val="2"/>
          <w:sz w:val="30"/>
          <w:szCs w:val="24"/>
          <w:lang w:val="en-US"/>
        </w:rPr>
        <w:t>2022</w:t>
      </w:r>
      <w:r>
        <w:rPr>
          <w:rFonts w:hint="eastAsia" w:ascii="仿宋_GB2312" w:hAnsi="仿宋_GB2312" w:eastAsia="仿宋_GB2312"/>
          <w:kern w:val="2"/>
          <w:sz w:val="30"/>
          <w:szCs w:val="24"/>
          <w:lang w:val="en-US"/>
        </w:rPr>
        <w:t>年度部门决算政府性基金预算财政拨款</w:t>
      </w:r>
      <w:r>
        <w:rPr>
          <w:rFonts w:hint="eastAsia" w:ascii="仿宋_GB2312" w:hAnsi="仿宋_GB2312" w:eastAsia="仿宋_GB2312"/>
          <w:sz w:val="30"/>
          <w:szCs w:val="24"/>
          <w:lang w:val="en-US"/>
        </w:rPr>
        <w:t>年初结转和结余</w:t>
      </w:r>
      <w:r>
        <w:rPr>
          <w:rFonts w:hint="default" w:ascii="Times New Roman" w:hAnsi="Times New Roman" w:eastAsia="Times New Roman"/>
          <w:kern w:val="2"/>
          <w:sz w:val="30"/>
          <w:szCs w:val="24"/>
          <w:lang w:val="en-US"/>
        </w:rPr>
        <w:t>0.00</w:t>
      </w:r>
      <w:r>
        <w:rPr>
          <w:rFonts w:hint="eastAsia" w:ascii="仿宋_GB2312" w:hAnsi="仿宋_GB2312" w:eastAsia="仿宋_GB2312"/>
          <w:sz w:val="30"/>
          <w:szCs w:val="24"/>
          <w:lang w:val="en-US"/>
        </w:rPr>
        <w:t>元，收入</w:t>
      </w:r>
      <w:r>
        <w:rPr>
          <w:rFonts w:hint="default" w:ascii="Times New Roman" w:hAnsi="Times New Roman" w:eastAsia="Times New Roman"/>
          <w:kern w:val="2"/>
          <w:sz w:val="30"/>
          <w:szCs w:val="24"/>
          <w:lang w:val="en-US"/>
        </w:rPr>
        <w:t>274,195,811.83</w:t>
      </w:r>
      <w:r>
        <w:rPr>
          <w:rFonts w:hint="eastAsia" w:ascii="仿宋_GB2312" w:hAnsi="仿宋_GB2312" w:eastAsia="仿宋_GB2312"/>
          <w:sz w:val="30"/>
          <w:szCs w:val="24"/>
          <w:lang w:val="en-US"/>
        </w:rPr>
        <w:t>元，</w:t>
      </w:r>
      <w:r>
        <w:rPr>
          <w:rFonts w:hint="eastAsia" w:ascii="仿宋_GB2312" w:hAnsi="仿宋_GB2312" w:eastAsia="仿宋_GB2312"/>
          <w:kern w:val="2"/>
          <w:sz w:val="30"/>
          <w:szCs w:val="24"/>
          <w:lang w:val="en-US"/>
        </w:rPr>
        <w:t>支出</w:t>
      </w:r>
      <w:r>
        <w:rPr>
          <w:rFonts w:hint="default" w:ascii="Times New Roman" w:hAnsi="Times New Roman" w:eastAsia="Times New Roman"/>
          <w:kern w:val="2"/>
          <w:sz w:val="30"/>
          <w:szCs w:val="24"/>
          <w:lang w:val="en-US"/>
        </w:rPr>
        <w:t>274,195,811.83</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highlight w:val="white"/>
          <w:lang w:val="en-US"/>
        </w:rPr>
        <w:t>年末结转和结余</w:t>
      </w:r>
      <w:r>
        <w:rPr>
          <w:rFonts w:hint="default" w:ascii="Times New Roman" w:hAnsi="Times New Roman" w:eastAsia="Times New Roman"/>
          <w:kern w:val="2"/>
          <w:sz w:val="30"/>
          <w:szCs w:val="24"/>
          <w:highlight w:val="white"/>
          <w:lang w:val="en-US"/>
        </w:rPr>
        <w:t>0.00</w:t>
      </w:r>
      <w:r>
        <w:rPr>
          <w:rFonts w:hint="eastAsia" w:ascii="仿宋_GB2312" w:hAnsi="仿宋_GB2312" w:eastAsia="仿宋_GB2312"/>
          <w:kern w:val="2"/>
          <w:sz w:val="30"/>
          <w:szCs w:val="24"/>
          <w:highlight w:val="white"/>
          <w:lang w:val="en-US"/>
        </w:rPr>
        <w:t>元。</w:t>
      </w:r>
      <w:r>
        <w:rPr>
          <w:rFonts w:hint="eastAsia" w:ascii="仿宋_GB2312" w:hAnsi="仿宋_GB2312" w:eastAsia="仿宋_GB2312"/>
          <w:kern w:val="2"/>
          <w:sz w:val="30"/>
          <w:szCs w:val="24"/>
          <w:lang w:val="en-US"/>
        </w:rPr>
        <w:t>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年度相比，政府性基金财政拨款支出增加</w:t>
      </w:r>
      <w:r>
        <w:rPr>
          <w:rFonts w:hint="default" w:ascii="Times New Roman" w:hAnsi="Times New Roman" w:eastAsia="Times New Roman"/>
          <w:kern w:val="2"/>
          <w:sz w:val="30"/>
          <w:szCs w:val="24"/>
          <w:lang w:val="en-US"/>
        </w:rPr>
        <w:t>72,870,867.77</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highlight w:val="white"/>
          <w:lang w:val="en-US"/>
        </w:rPr>
        <w:t>增长</w:t>
      </w:r>
      <w:r>
        <w:rPr>
          <w:rFonts w:hint="default" w:ascii="Times New Roman" w:hAnsi="Times New Roman" w:eastAsia="Times New Roman"/>
          <w:kern w:val="2"/>
          <w:sz w:val="30"/>
          <w:szCs w:val="24"/>
          <w:lang w:val="en-US"/>
        </w:rPr>
        <w:t>36.20%</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en-US"/>
        </w:rPr>
        <w:t>主要原因是</w:t>
      </w:r>
      <w:r>
        <w:rPr>
          <w:rFonts w:hint="default" w:ascii="楷体_GB2312" w:hAnsi="楷体_GB2312" w:eastAsia="楷体_GB2312"/>
          <w:kern w:val="2"/>
          <w:sz w:val="30"/>
          <w:szCs w:val="24"/>
          <w:lang w:val="zh-CN"/>
        </w:rPr>
        <w:t>：</w:t>
      </w:r>
      <w:r>
        <w:rPr>
          <w:rFonts w:hint="eastAsia" w:ascii="仿宋_GB2312" w:hAnsi="仿宋_GB2312" w:eastAsia="仿宋_GB2312" w:cs="Times New Roman"/>
          <w:kern w:val="2"/>
          <w:sz w:val="30"/>
          <w:szCs w:val="24"/>
          <w:lang w:val="zh-CN"/>
        </w:rPr>
        <w:t>本年新增杭州道康复中心工程、五中心医院改扩建、新区中医医院二期工程专项债项目</w:t>
      </w:r>
      <w:r>
        <w:rPr>
          <w:rFonts w:hint="eastAsia" w:ascii="仿宋_GB2312" w:hAnsi="仿宋_GB2312" w:eastAsia="仿宋_GB2312"/>
          <w:sz w:val="30"/>
          <w:szCs w:val="24"/>
          <w:highlight w:val="none"/>
          <w:lang w:val="en-US"/>
        </w:rPr>
        <w:t>。</w:t>
      </w:r>
    </w:p>
    <w:p>
      <w:pPr>
        <w:spacing w:beforeLines="0" w:afterLines="0" w:line="600" w:lineRule="exact"/>
        <w:ind w:firstLine="600"/>
        <w:rPr>
          <w:rFonts w:hint="eastAsia" w:ascii="黑体" w:hAnsi="黑体" w:eastAsia="黑体"/>
          <w:b/>
          <w:sz w:val="30"/>
          <w:szCs w:val="24"/>
          <w:lang w:val="en-US"/>
        </w:rPr>
      </w:pPr>
      <w:r>
        <w:rPr>
          <w:rFonts w:hint="eastAsia" w:ascii="黑体" w:hAnsi="黑体" w:eastAsia="黑体"/>
          <w:b/>
          <w:sz w:val="30"/>
          <w:szCs w:val="24"/>
          <w:lang w:val="en-US"/>
        </w:rPr>
        <w:t>八、国有资本经营预算财政拨款收支决算情况说明</w:t>
      </w:r>
    </w:p>
    <w:p>
      <w:pPr>
        <w:spacing w:beforeLines="0" w:afterLines="0" w:line="580" w:lineRule="exact"/>
        <w:ind w:firstLine="600"/>
        <w:rPr>
          <w:rFonts w:hint="eastAsia" w:ascii="仿宋_GB2312" w:hAnsi="仿宋_GB2312" w:eastAsia="仿宋_GB2312" w:cs="Times New Roman"/>
          <w:kern w:val="2"/>
          <w:sz w:val="30"/>
          <w:szCs w:val="24"/>
          <w:lang w:val="en-US"/>
        </w:rPr>
      </w:pPr>
      <w:r>
        <w:rPr>
          <w:rFonts w:hint="eastAsia" w:ascii="仿宋_GB2312" w:hAnsi="仿宋_GB2312" w:eastAsia="仿宋_GB2312" w:cs="Times New Roman"/>
          <w:kern w:val="2"/>
          <w:sz w:val="30"/>
          <w:szCs w:val="24"/>
          <w:lang w:val="en-US"/>
        </w:rPr>
        <w:t>天津市滨海新区卫生健康委员会</w:t>
      </w:r>
      <w:r>
        <w:rPr>
          <w:rFonts w:hint="eastAsia" w:ascii="Times" w:hAnsi="Times" w:eastAsia="仿宋_GB2312" w:cs="Times"/>
          <w:sz w:val="30"/>
          <w:szCs w:val="24"/>
          <w:lang w:val="en-US"/>
        </w:rPr>
        <w:t>2022</w:t>
      </w:r>
      <w:r>
        <w:rPr>
          <w:rFonts w:hint="eastAsia" w:ascii="仿宋_GB2312" w:hAnsi="仿宋_GB2312" w:eastAsia="仿宋_GB2312" w:cs="Times New Roman"/>
          <w:kern w:val="2"/>
          <w:sz w:val="30"/>
          <w:szCs w:val="24"/>
          <w:lang w:val="en-US"/>
        </w:rPr>
        <w:t>年度</w:t>
      </w:r>
      <w:r>
        <w:rPr>
          <w:rFonts w:hint="eastAsia" w:ascii="仿宋_GB2312" w:hAnsi="仿宋_GB2312" w:eastAsia="仿宋_GB2312" w:cs="Times New Roman"/>
          <w:kern w:val="2"/>
          <w:sz w:val="30"/>
          <w:szCs w:val="24"/>
          <w:lang w:val="zh-CN"/>
        </w:rPr>
        <w:t>无国有资本经营预算财政拨款收入、支出和结转结余。</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九、一般公共预算财政拨款“三公”经费</w:t>
      </w:r>
      <w:r>
        <w:rPr>
          <w:rFonts w:hint="eastAsia" w:ascii="黑体" w:hAnsi="黑体" w:eastAsia="黑体"/>
          <w:b/>
          <w:color w:val="auto"/>
          <w:sz w:val="30"/>
          <w:szCs w:val="24"/>
          <w:lang w:val="zh-CN"/>
        </w:rPr>
        <w:t>支出决算</w:t>
      </w:r>
      <w:r>
        <w:rPr>
          <w:rFonts w:hint="eastAsia" w:ascii="黑体" w:hAnsi="黑体" w:eastAsia="黑体"/>
          <w:b/>
          <w:color w:val="auto"/>
          <w:sz w:val="30"/>
          <w:szCs w:val="24"/>
          <w:lang w:val="en-US"/>
        </w:rPr>
        <w:t>情况</w:t>
      </w:r>
    </w:p>
    <w:p>
      <w:pPr>
        <w:spacing w:beforeLines="0" w:afterLines="0" w:line="600" w:lineRule="exact"/>
        <w:ind w:firstLine="602"/>
        <w:rPr>
          <w:rFonts w:hint="eastAsia" w:ascii="楷体" w:hAnsi="楷体" w:eastAsia="楷体"/>
          <w:b/>
          <w:color w:val="auto"/>
          <w:sz w:val="30"/>
          <w:szCs w:val="24"/>
          <w:lang w:val="en-US"/>
        </w:rPr>
      </w:pPr>
      <w:r>
        <w:rPr>
          <w:rFonts w:hint="eastAsia" w:ascii="楷体" w:hAnsi="楷体" w:eastAsia="楷体"/>
          <w:b/>
          <w:color w:val="auto"/>
          <w:sz w:val="30"/>
          <w:szCs w:val="24"/>
          <w:lang w:val="en-US"/>
        </w:rPr>
        <w:t>（一）总体情况</w:t>
      </w:r>
    </w:p>
    <w:p>
      <w:pPr>
        <w:spacing w:beforeLines="0" w:afterLines="0" w:line="580" w:lineRule="exact"/>
        <w:ind w:firstLine="602"/>
        <w:jc w:val="both"/>
        <w:rPr>
          <w:rFonts w:hint="eastAsia" w:ascii="Times" w:hAnsi="Times" w:eastAsia="仿宋_GB2312" w:cs="Times"/>
          <w:sz w:val="30"/>
          <w:szCs w:val="24"/>
          <w:lang w:val="en-US" w:eastAsia="zh-CN"/>
        </w:rPr>
      </w:pPr>
      <w:r>
        <w:rPr>
          <w:rFonts w:hint="default" w:ascii="Times" w:hAnsi="Times" w:eastAsia="仿宋_GB2312" w:cs="Times"/>
          <w:sz w:val="30"/>
          <w:szCs w:val="24"/>
          <w:lang w:val="en-US"/>
        </w:rPr>
        <w:t>2022年一般公共预算财政拨款“三公”经费预算</w:t>
      </w:r>
      <w:r>
        <w:rPr>
          <w:rFonts w:hint="default" w:ascii="Times" w:hAnsi="Times" w:eastAsia="仿宋_GB2312" w:cs="Times"/>
          <w:sz w:val="30"/>
          <w:szCs w:val="24"/>
          <w:lang w:val="en-US" w:eastAsia="zh-CN"/>
        </w:rPr>
        <w:t>222</w:t>
      </w:r>
      <w:r>
        <w:rPr>
          <w:rFonts w:hint="default" w:ascii="Times" w:hAnsi="Times" w:eastAsia="仿宋_GB2312" w:cs="Times"/>
          <w:sz w:val="30"/>
          <w:szCs w:val="24"/>
          <w:lang w:val="en-US"/>
        </w:rPr>
        <w:t>,</w:t>
      </w:r>
      <w:r>
        <w:rPr>
          <w:rFonts w:hint="default" w:ascii="Times" w:hAnsi="Times" w:eastAsia="仿宋_GB2312" w:cs="Times"/>
          <w:sz w:val="30"/>
          <w:szCs w:val="24"/>
          <w:lang w:val="en-US" w:eastAsia="zh-CN"/>
        </w:rPr>
        <w:t>000.00</w:t>
      </w:r>
      <w:r>
        <w:rPr>
          <w:rFonts w:hint="default" w:ascii="Times" w:hAnsi="Times" w:eastAsia="仿宋_GB2312" w:cs="Times"/>
          <w:sz w:val="30"/>
          <w:szCs w:val="24"/>
          <w:lang w:val="en-US"/>
        </w:rPr>
        <w:t>元，支出决算204,945.00元，与2022年预算相比减少</w:t>
      </w:r>
      <w:r>
        <w:rPr>
          <w:rFonts w:hint="default" w:ascii="Times" w:hAnsi="Times" w:eastAsia="仿宋_GB2312" w:cs="Times"/>
          <w:sz w:val="30"/>
          <w:szCs w:val="24"/>
          <w:lang w:val="en-US" w:eastAsia="zh-CN"/>
        </w:rPr>
        <w:t>17</w:t>
      </w:r>
      <w:r>
        <w:rPr>
          <w:rFonts w:hint="eastAsia" w:ascii="Times" w:hAnsi="Times" w:eastAsia="仿宋_GB2312" w:cs="Times"/>
          <w:sz w:val="30"/>
          <w:szCs w:val="24"/>
          <w:lang w:val="en-US"/>
        </w:rPr>
        <w:t>,</w:t>
      </w:r>
      <w:r>
        <w:rPr>
          <w:rFonts w:hint="default" w:ascii="Times" w:hAnsi="Times" w:eastAsia="仿宋_GB2312" w:cs="Times"/>
          <w:sz w:val="30"/>
          <w:szCs w:val="24"/>
          <w:lang w:val="en-US" w:eastAsia="zh-CN"/>
        </w:rPr>
        <w:t>055.00</w:t>
      </w:r>
      <w:r>
        <w:rPr>
          <w:rFonts w:hint="default" w:ascii="Times" w:hAnsi="Times" w:eastAsia="仿宋_GB2312" w:cs="Times"/>
          <w:sz w:val="30"/>
          <w:szCs w:val="24"/>
          <w:lang w:val="en-US"/>
        </w:rPr>
        <w:t>元，完成预算的</w:t>
      </w:r>
      <w:r>
        <w:rPr>
          <w:rFonts w:hint="default" w:ascii="Times" w:hAnsi="Times" w:eastAsia="仿宋_GB2312" w:cs="Times"/>
          <w:sz w:val="30"/>
          <w:szCs w:val="24"/>
          <w:lang w:val="en-US" w:eastAsia="zh-CN"/>
        </w:rPr>
        <w:t>92.32</w:t>
      </w:r>
      <w:r>
        <w:rPr>
          <w:rFonts w:hint="default" w:ascii="Times" w:hAnsi="Times" w:eastAsia="仿宋_GB2312" w:cs="Times"/>
          <w:sz w:val="30"/>
          <w:szCs w:val="24"/>
          <w:lang w:val="en-US"/>
        </w:rPr>
        <w:t>%；较上年减少2,592,429.06元，下降92.67%。决算数小于预算数的主要原因是</w:t>
      </w:r>
      <w:r>
        <w:rPr>
          <w:rFonts w:hint="default" w:ascii="Times" w:hAnsi="Times" w:eastAsia="仿宋_GB2312" w:cs="Times"/>
          <w:sz w:val="30"/>
          <w:szCs w:val="24"/>
          <w:lang w:val="en-US" w:eastAsia="zh-CN"/>
        </w:rPr>
        <w:t>因疫情</w:t>
      </w:r>
      <w:r>
        <w:rPr>
          <w:rFonts w:hint="eastAsia" w:ascii="Times" w:hAnsi="Times" w:eastAsia="仿宋_GB2312" w:cs="Times"/>
          <w:sz w:val="30"/>
          <w:szCs w:val="24"/>
          <w:lang w:val="en-US" w:eastAsia="zh-CN"/>
        </w:rPr>
        <w:t>原因</w:t>
      </w:r>
      <w:r>
        <w:rPr>
          <w:rFonts w:hint="default" w:ascii="Times" w:hAnsi="Times" w:eastAsia="仿宋_GB2312" w:cs="Times"/>
          <w:sz w:val="30"/>
          <w:szCs w:val="24"/>
          <w:lang w:val="en-US" w:eastAsia="zh-CN"/>
        </w:rPr>
        <w:t>，</w:t>
      </w:r>
      <w:r>
        <w:rPr>
          <w:rFonts w:hint="eastAsia" w:ascii="Times" w:hAnsi="Times" w:eastAsia="仿宋_GB2312" w:cs="Times"/>
          <w:sz w:val="30"/>
          <w:szCs w:val="24"/>
          <w:lang w:val="en-US" w:eastAsia="zh-CN"/>
        </w:rPr>
        <w:t>业务活动减少导致公务接待费减少</w:t>
      </w:r>
      <w:r>
        <w:rPr>
          <w:rFonts w:hint="default" w:ascii="Times" w:hAnsi="Times" w:eastAsia="仿宋_GB2312" w:cs="Times"/>
          <w:sz w:val="30"/>
          <w:szCs w:val="24"/>
          <w:lang w:val="en-US"/>
        </w:rPr>
        <w:t>。</w:t>
      </w:r>
      <w:r>
        <w:rPr>
          <w:rFonts w:hint="eastAsia" w:ascii="Times" w:hAnsi="Times" w:eastAsia="仿宋_GB2312" w:cs="Times"/>
          <w:sz w:val="30"/>
          <w:szCs w:val="24"/>
          <w:lang w:val="zh-CN"/>
        </w:rPr>
        <w:t>决算数较上年减少的主要原因是</w:t>
      </w:r>
      <w:r>
        <w:rPr>
          <w:rFonts w:hint="eastAsia" w:ascii="Times" w:hAnsi="Times" w:eastAsia="仿宋_GB2312" w:cs="Times"/>
          <w:sz w:val="30"/>
          <w:szCs w:val="24"/>
          <w:highlight w:val="none"/>
          <w:lang w:val="en-US" w:eastAsia="zh-CN"/>
        </w:rPr>
        <w:t>按照相关管理办法特种车辆运行维护为本年安排在其他交通费列支。</w:t>
      </w:r>
    </w:p>
    <w:p>
      <w:pPr>
        <w:spacing w:beforeLines="0" w:afterLines="0" w:line="600" w:lineRule="exact"/>
        <w:ind w:firstLine="602"/>
        <w:rPr>
          <w:rFonts w:hint="eastAsia" w:ascii="楷体" w:hAnsi="楷体" w:eastAsia="楷体"/>
          <w:b/>
          <w:color w:val="auto"/>
          <w:sz w:val="30"/>
          <w:szCs w:val="24"/>
          <w:lang w:val="en-US"/>
        </w:rPr>
      </w:pPr>
      <w:r>
        <w:rPr>
          <w:rFonts w:hint="eastAsia" w:ascii="楷体" w:hAnsi="楷体" w:eastAsia="楷体"/>
          <w:b/>
          <w:color w:val="auto"/>
          <w:sz w:val="30"/>
          <w:szCs w:val="24"/>
          <w:lang w:val="en-US"/>
        </w:rPr>
        <w:t>（二）具体情况</w:t>
      </w:r>
    </w:p>
    <w:p>
      <w:pPr>
        <w:spacing w:beforeLines="0" w:afterLines="0" w:line="580" w:lineRule="exact"/>
        <w:ind w:firstLine="602"/>
        <w:jc w:val="both"/>
        <w:rPr>
          <w:rFonts w:hint="default" w:ascii="Times" w:hAnsi="Times" w:eastAsia="仿宋_GB2312" w:cs="Times"/>
          <w:sz w:val="30"/>
          <w:szCs w:val="24"/>
          <w:lang w:val="en-US"/>
        </w:rPr>
      </w:pPr>
      <w:r>
        <w:rPr>
          <w:rFonts w:hint="eastAsia" w:ascii="Times" w:hAnsi="Times" w:eastAsia="仿宋_GB2312" w:cs="Times"/>
          <w:sz w:val="30"/>
          <w:szCs w:val="24"/>
          <w:lang w:val="en-US"/>
        </w:rPr>
        <w:t>1.因公出国（境）费预算</w:t>
      </w:r>
      <w:r>
        <w:rPr>
          <w:rFonts w:hint="eastAsia" w:ascii="Times" w:hAnsi="Times" w:eastAsia="仿宋_GB2312" w:cs="Times"/>
          <w:sz w:val="30"/>
          <w:szCs w:val="24"/>
          <w:lang w:val="en-US" w:eastAsia="zh-CN"/>
        </w:rPr>
        <w:t>0.00</w:t>
      </w:r>
      <w:r>
        <w:rPr>
          <w:rFonts w:hint="eastAsia" w:ascii="Times" w:hAnsi="Times" w:eastAsia="仿宋_GB2312" w:cs="Times"/>
          <w:sz w:val="30"/>
          <w:szCs w:val="24"/>
          <w:lang w:val="en-US"/>
        </w:rPr>
        <w:t>元，支出决算</w:t>
      </w:r>
      <w:r>
        <w:rPr>
          <w:rFonts w:hint="default" w:ascii="Times" w:hAnsi="Times" w:eastAsia="仿宋_GB2312" w:cs="Times"/>
          <w:sz w:val="30"/>
          <w:szCs w:val="24"/>
          <w:lang w:val="en-US"/>
        </w:rPr>
        <w:t>0.00</w:t>
      </w:r>
      <w:r>
        <w:rPr>
          <w:rFonts w:hint="eastAsia" w:ascii="Times" w:hAnsi="Times" w:eastAsia="仿宋_GB2312" w:cs="Times"/>
          <w:sz w:val="30"/>
          <w:szCs w:val="24"/>
          <w:lang w:val="en-US"/>
        </w:rPr>
        <w:t>元，与预算相比持平；较上年持平。决算数</w:t>
      </w:r>
      <w:r>
        <w:rPr>
          <w:rFonts w:hint="eastAsia" w:ascii="Times" w:hAnsi="Times" w:eastAsia="仿宋_GB2312" w:cs="Times"/>
          <w:sz w:val="30"/>
          <w:szCs w:val="24"/>
          <w:lang w:val="en-US" w:eastAsia="zh-CN"/>
        </w:rPr>
        <w:t>等于预算数</w:t>
      </w:r>
      <w:r>
        <w:rPr>
          <w:rFonts w:hint="eastAsia" w:ascii="Times" w:hAnsi="Times" w:eastAsia="仿宋_GB2312" w:cs="Times"/>
          <w:sz w:val="30"/>
          <w:szCs w:val="24"/>
          <w:lang w:val="en-US"/>
        </w:rPr>
        <w:t>的主要原因是本年度未</w:t>
      </w:r>
      <w:r>
        <w:rPr>
          <w:rFonts w:hint="eastAsia" w:ascii="Times" w:hAnsi="Times" w:eastAsia="仿宋_GB2312" w:cs="Times"/>
          <w:sz w:val="30"/>
          <w:szCs w:val="24"/>
          <w:lang w:val="en-US" w:eastAsia="zh-CN"/>
        </w:rPr>
        <w:t>安排因公出国（境）经费预算。</w:t>
      </w:r>
      <w:r>
        <w:rPr>
          <w:rFonts w:hint="eastAsia" w:ascii="Times" w:hAnsi="Times" w:eastAsia="仿宋_GB2312" w:cs="Times"/>
          <w:sz w:val="30"/>
          <w:szCs w:val="24"/>
          <w:lang w:val="en-US"/>
        </w:rPr>
        <w:t>2022年本单位组织的出国团组</w:t>
      </w:r>
      <w:r>
        <w:rPr>
          <w:rFonts w:hint="eastAsia" w:ascii="Times" w:hAnsi="Times" w:eastAsia="仿宋_GB2312" w:cs="Times"/>
          <w:sz w:val="30"/>
          <w:szCs w:val="24"/>
          <w:lang w:val="en-US" w:eastAsia="zh-CN"/>
        </w:rPr>
        <w:t>0</w:t>
      </w:r>
      <w:r>
        <w:rPr>
          <w:rFonts w:hint="eastAsia" w:ascii="Times" w:hAnsi="Times" w:eastAsia="仿宋_GB2312" w:cs="Times"/>
          <w:sz w:val="30"/>
          <w:szCs w:val="24"/>
          <w:lang w:val="en-US"/>
        </w:rPr>
        <w:t>个，出国</w:t>
      </w:r>
      <w:r>
        <w:rPr>
          <w:rFonts w:hint="eastAsia" w:ascii="Times" w:hAnsi="Times" w:eastAsia="仿宋_GB2312" w:cs="Times"/>
          <w:sz w:val="30"/>
          <w:szCs w:val="24"/>
          <w:lang w:val="en-US" w:eastAsia="zh-CN"/>
        </w:rPr>
        <w:t>0</w:t>
      </w:r>
      <w:r>
        <w:rPr>
          <w:rFonts w:hint="eastAsia" w:ascii="Times" w:hAnsi="Times" w:eastAsia="仿宋_GB2312" w:cs="Times"/>
          <w:sz w:val="30"/>
          <w:szCs w:val="24"/>
          <w:lang w:val="en-US"/>
        </w:rPr>
        <w:t>人次。</w:t>
      </w:r>
    </w:p>
    <w:p>
      <w:pPr>
        <w:spacing w:beforeLines="0" w:afterLines="0" w:line="580" w:lineRule="exact"/>
        <w:ind w:firstLine="602"/>
        <w:jc w:val="both"/>
        <w:rPr>
          <w:rFonts w:hint="default" w:ascii="Times" w:hAnsi="Times" w:eastAsia="仿宋_GB2312" w:cs="Times"/>
          <w:sz w:val="30"/>
          <w:szCs w:val="24"/>
          <w:lang w:val="en-US"/>
        </w:rPr>
      </w:pPr>
      <w:r>
        <w:rPr>
          <w:rFonts w:hint="eastAsia" w:ascii="Times" w:hAnsi="Times" w:eastAsia="仿宋_GB2312" w:cs="Times"/>
          <w:sz w:val="30"/>
          <w:szCs w:val="24"/>
          <w:lang w:val="en-US"/>
        </w:rPr>
        <w:t>2.公务用车购置及运行维护费预算</w:t>
      </w:r>
      <w:r>
        <w:rPr>
          <w:rFonts w:hint="eastAsia" w:ascii="Times" w:hAnsi="Times" w:eastAsia="仿宋_GB2312" w:cs="Times"/>
          <w:sz w:val="30"/>
          <w:szCs w:val="24"/>
          <w:lang w:val="en-US" w:eastAsia="zh-CN"/>
        </w:rPr>
        <w:t>202</w:t>
      </w:r>
      <w:r>
        <w:rPr>
          <w:rFonts w:hint="default" w:ascii="Times" w:hAnsi="Times" w:eastAsia="仿宋_GB2312" w:cs="Times"/>
          <w:sz w:val="30"/>
          <w:szCs w:val="24"/>
          <w:lang w:val="en-US"/>
        </w:rPr>
        <w:t>,</w:t>
      </w:r>
      <w:r>
        <w:rPr>
          <w:rFonts w:hint="eastAsia" w:ascii="Times" w:hAnsi="Times" w:eastAsia="仿宋_GB2312" w:cs="Times"/>
          <w:sz w:val="30"/>
          <w:szCs w:val="24"/>
          <w:lang w:val="en-US" w:eastAsia="zh-CN"/>
        </w:rPr>
        <w:t>000.00</w:t>
      </w:r>
      <w:r>
        <w:rPr>
          <w:rFonts w:hint="eastAsia" w:ascii="Times" w:hAnsi="Times" w:eastAsia="仿宋_GB2312" w:cs="Times"/>
          <w:sz w:val="30"/>
          <w:szCs w:val="24"/>
          <w:lang w:val="en-US"/>
        </w:rPr>
        <w:t>元</w:t>
      </w:r>
      <w:r>
        <w:rPr>
          <w:rFonts w:hint="default" w:ascii="Times" w:hAnsi="Times" w:eastAsia="仿宋_GB2312" w:cs="Times"/>
          <w:sz w:val="30"/>
          <w:szCs w:val="24"/>
          <w:lang w:val="en"/>
        </w:rPr>
        <w:t>,</w:t>
      </w:r>
      <w:r>
        <w:rPr>
          <w:rFonts w:hint="eastAsia" w:ascii="Times" w:hAnsi="Times" w:eastAsia="仿宋_GB2312" w:cs="Times"/>
          <w:sz w:val="30"/>
          <w:szCs w:val="24"/>
          <w:lang w:val="en-US"/>
        </w:rPr>
        <w:t>支出决算</w:t>
      </w:r>
      <w:r>
        <w:rPr>
          <w:rFonts w:hint="default" w:ascii="Times" w:hAnsi="Times" w:eastAsia="仿宋_GB2312" w:cs="Times"/>
          <w:sz w:val="30"/>
          <w:szCs w:val="24"/>
          <w:lang w:val="en-US"/>
        </w:rPr>
        <w:t>202,000.00</w:t>
      </w:r>
      <w:r>
        <w:rPr>
          <w:rFonts w:hint="eastAsia" w:ascii="Times" w:hAnsi="Times" w:eastAsia="仿宋_GB2312" w:cs="Times"/>
          <w:sz w:val="30"/>
          <w:szCs w:val="24"/>
          <w:lang w:val="en-US"/>
        </w:rPr>
        <w:t>元，与预算相比</w:t>
      </w:r>
      <w:r>
        <w:rPr>
          <w:rFonts w:hint="eastAsia" w:ascii="Times" w:hAnsi="Times" w:eastAsia="仿宋_GB2312" w:cs="Times"/>
          <w:sz w:val="30"/>
          <w:szCs w:val="24"/>
          <w:lang w:val="en-US" w:eastAsia="zh-CN"/>
        </w:rPr>
        <w:t>持平</w:t>
      </w:r>
      <w:r>
        <w:rPr>
          <w:rFonts w:hint="eastAsia" w:ascii="Times" w:hAnsi="Times" w:eastAsia="仿宋_GB2312" w:cs="Times"/>
          <w:sz w:val="30"/>
          <w:szCs w:val="24"/>
          <w:lang w:val="en-US"/>
        </w:rPr>
        <w:t>，完成预算的</w:t>
      </w:r>
      <w:r>
        <w:rPr>
          <w:rFonts w:hint="eastAsia" w:ascii="Times" w:hAnsi="Times" w:eastAsia="仿宋_GB2312" w:cs="Times"/>
          <w:sz w:val="30"/>
          <w:szCs w:val="24"/>
          <w:lang w:val="en-US" w:eastAsia="zh-CN"/>
        </w:rPr>
        <w:t>100</w:t>
      </w:r>
      <w:r>
        <w:rPr>
          <w:rFonts w:hint="eastAsia" w:ascii="Times" w:hAnsi="Times" w:eastAsia="仿宋_GB2312" w:cs="Times"/>
          <w:sz w:val="30"/>
          <w:szCs w:val="24"/>
          <w:lang w:val="en-US"/>
        </w:rPr>
        <w:t>%；较上年减少</w:t>
      </w:r>
      <w:r>
        <w:rPr>
          <w:rFonts w:hint="default" w:ascii="Times" w:hAnsi="Times" w:eastAsia="仿宋_GB2312" w:cs="Times"/>
          <w:sz w:val="30"/>
          <w:szCs w:val="24"/>
          <w:lang w:val="en-US"/>
        </w:rPr>
        <w:t>2,568,681.30</w:t>
      </w:r>
      <w:r>
        <w:rPr>
          <w:rFonts w:hint="eastAsia" w:ascii="Times" w:hAnsi="Times" w:eastAsia="仿宋_GB2312" w:cs="Times"/>
          <w:sz w:val="30"/>
          <w:szCs w:val="24"/>
          <w:lang w:val="en-US"/>
        </w:rPr>
        <w:t>元，下降</w:t>
      </w:r>
      <w:r>
        <w:rPr>
          <w:rFonts w:hint="default" w:ascii="Times" w:hAnsi="Times" w:eastAsia="仿宋_GB2312" w:cs="Times"/>
          <w:sz w:val="30"/>
          <w:szCs w:val="24"/>
          <w:lang w:val="en-US"/>
        </w:rPr>
        <w:t>92.71</w:t>
      </w:r>
      <w:r>
        <w:rPr>
          <w:rFonts w:hint="eastAsia" w:ascii="Times" w:hAnsi="Times" w:eastAsia="仿宋_GB2312" w:cs="Times"/>
          <w:sz w:val="30"/>
          <w:szCs w:val="24"/>
          <w:lang w:val="en-US"/>
        </w:rPr>
        <w:t>%。其中：</w:t>
      </w:r>
    </w:p>
    <w:p>
      <w:pPr>
        <w:spacing w:beforeLines="0" w:afterLines="0" w:line="580" w:lineRule="exact"/>
        <w:ind w:firstLine="602"/>
        <w:jc w:val="both"/>
        <w:rPr>
          <w:rFonts w:hint="default" w:ascii="Times" w:hAnsi="Times" w:eastAsia="仿宋_GB2312" w:cs="Times"/>
          <w:sz w:val="30"/>
          <w:szCs w:val="24"/>
          <w:lang w:val="en-US"/>
        </w:rPr>
      </w:pPr>
      <w:r>
        <w:rPr>
          <w:rFonts w:hint="eastAsia" w:ascii="Times" w:hAnsi="Times" w:eastAsia="仿宋_GB2312" w:cs="Times"/>
          <w:sz w:val="30"/>
          <w:szCs w:val="24"/>
          <w:lang w:val="en-US"/>
        </w:rPr>
        <w:t>公务用车运行维护费预算</w:t>
      </w:r>
      <w:r>
        <w:rPr>
          <w:rFonts w:hint="eastAsia" w:ascii="Times" w:hAnsi="Times" w:eastAsia="仿宋_GB2312" w:cs="Times"/>
          <w:sz w:val="30"/>
          <w:szCs w:val="24"/>
          <w:lang w:val="en-US" w:eastAsia="zh-CN"/>
        </w:rPr>
        <w:t>202</w:t>
      </w:r>
      <w:r>
        <w:rPr>
          <w:rFonts w:hint="default" w:ascii="Times" w:hAnsi="Times" w:eastAsia="仿宋_GB2312" w:cs="Times"/>
          <w:sz w:val="30"/>
          <w:szCs w:val="24"/>
          <w:lang w:val="en-US"/>
        </w:rPr>
        <w:t>,</w:t>
      </w:r>
      <w:r>
        <w:rPr>
          <w:rFonts w:hint="eastAsia" w:ascii="Times" w:hAnsi="Times" w:eastAsia="仿宋_GB2312" w:cs="Times"/>
          <w:sz w:val="30"/>
          <w:szCs w:val="24"/>
          <w:lang w:val="en-US" w:eastAsia="zh-CN"/>
        </w:rPr>
        <w:t>000.00</w:t>
      </w:r>
      <w:r>
        <w:rPr>
          <w:rFonts w:hint="eastAsia" w:ascii="Times" w:hAnsi="Times" w:eastAsia="仿宋_GB2312" w:cs="Times"/>
          <w:sz w:val="30"/>
          <w:szCs w:val="24"/>
          <w:lang w:val="en-US"/>
        </w:rPr>
        <w:t>元，支出决算</w:t>
      </w:r>
      <w:r>
        <w:rPr>
          <w:rFonts w:hint="default" w:ascii="Times" w:hAnsi="Times" w:eastAsia="仿宋_GB2312" w:cs="Times"/>
          <w:sz w:val="30"/>
          <w:szCs w:val="24"/>
          <w:lang w:val="en-US"/>
        </w:rPr>
        <w:t>202,000.00</w:t>
      </w:r>
      <w:r>
        <w:rPr>
          <w:rFonts w:hint="eastAsia" w:ascii="Times" w:hAnsi="Times" w:eastAsia="仿宋_GB2312" w:cs="Times"/>
          <w:sz w:val="30"/>
          <w:szCs w:val="24"/>
          <w:lang w:val="en-US"/>
        </w:rPr>
        <w:t>元，与预算相比</w:t>
      </w:r>
      <w:r>
        <w:rPr>
          <w:rFonts w:hint="eastAsia" w:ascii="Times" w:hAnsi="Times" w:eastAsia="仿宋_GB2312" w:cs="Times"/>
          <w:sz w:val="30"/>
          <w:szCs w:val="24"/>
          <w:lang w:val="en-US" w:eastAsia="zh-CN"/>
        </w:rPr>
        <w:t>持平</w:t>
      </w:r>
      <w:r>
        <w:rPr>
          <w:rFonts w:hint="eastAsia" w:ascii="Times" w:hAnsi="Times" w:eastAsia="仿宋_GB2312" w:cs="Times"/>
          <w:sz w:val="30"/>
          <w:szCs w:val="24"/>
          <w:lang w:val="en-US"/>
        </w:rPr>
        <w:t>，完成预算的</w:t>
      </w:r>
      <w:r>
        <w:rPr>
          <w:rFonts w:hint="eastAsia" w:ascii="Times" w:hAnsi="Times" w:eastAsia="仿宋_GB2312" w:cs="Times"/>
          <w:sz w:val="30"/>
          <w:szCs w:val="24"/>
          <w:lang w:val="en-US" w:eastAsia="zh-CN"/>
        </w:rPr>
        <w:t>100</w:t>
      </w:r>
      <w:r>
        <w:rPr>
          <w:rFonts w:hint="default" w:ascii="Times" w:hAnsi="Times" w:eastAsia="仿宋_GB2312" w:cs="Times"/>
          <w:sz w:val="30"/>
          <w:szCs w:val="24"/>
          <w:lang w:val="en-US"/>
        </w:rPr>
        <w:t xml:space="preserve"> </w:t>
      </w:r>
      <w:r>
        <w:rPr>
          <w:rFonts w:hint="eastAsia" w:ascii="Times" w:hAnsi="Times" w:eastAsia="仿宋_GB2312" w:cs="Times"/>
          <w:sz w:val="30"/>
          <w:szCs w:val="24"/>
          <w:lang w:val="en-US"/>
        </w:rPr>
        <w:t>%；较上年减少</w:t>
      </w:r>
      <w:r>
        <w:rPr>
          <w:rFonts w:hint="default" w:ascii="Times" w:hAnsi="Times" w:eastAsia="仿宋_GB2312" w:cs="Times"/>
          <w:sz w:val="30"/>
          <w:szCs w:val="24"/>
          <w:lang w:val="en-US"/>
        </w:rPr>
        <w:t>2,568,681.30</w:t>
      </w:r>
      <w:r>
        <w:rPr>
          <w:rFonts w:hint="eastAsia" w:ascii="Times" w:hAnsi="Times" w:eastAsia="仿宋_GB2312" w:cs="Times"/>
          <w:sz w:val="30"/>
          <w:szCs w:val="24"/>
          <w:lang w:val="en-US"/>
        </w:rPr>
        <w:t>元，下降</w:t>
      </w:r>
      <w:r>
        <w:rPr>
          <w:rFonts w:hint="default" w:ascii="Times" w:hAnsi="Times" w:eastAsia="仿宋_GB2312" w:cs="Times"/>
          <w:sz w:val="30"/>
          <w:szCs w:val="24"/>
          <w:lang w:val="en-US"/>
        </w:rPr>
        <w:t>92.71</w:t>
      </w:r>
      <w:r>
        <w:rPr>
          <w:rFonts w:hint="eastAsia" w:ascii="Times" w:hAnsi="Times" w:eastAsia="仿宋_GB2312" w:cs="Times"/>
          <w:sz w:val="30"/>
          <w:szCs w:val="24"/>
          <w:lang w:val="en-US"/>
        </w:rPr>
        <w:t>%。决算数</w:t>
      </w:r>
      <w:r>
        <w:rPr>
          <w:rFonts w:hint="eastAsia" w:ascii="Times" w:hAnsi="Times" w:eastAsia="仿宋_GB2312" w:cs="Times"/>
          <w:sz w:val="30"/>
          <w:szCs w:val="24"/>
          <w:lang w:val="en-US" w:eastAsia="zh-CN"/>
        </w:rPr>
        <w:t>等于</w:t>
      </w:r>
      <w:r>
        <w:rPr>
          <w:rFonts w:hint="eastAsia" w:ascii="Times" w:hAnsi="Times" w:eastAsia="仿宋_GB2312" w:cs="Times"/>
          <w:sz w:val="30"/>
          <w:szCs w:val="24"/>
          <w:lang w:val="en-US"/>
        </w:rPr>
        <w:t>预算数的主要原因是</w:t>
      </w:r>
      <w:r>
        <w:rPr>
          <w:rFonts w:hint="eastAsia" w:ascii="Times" w:hAnsi="Times" w:eastAsia="仿宋_GB2312" w:cs="Times"/>
          <w:sz w:val="30"/>
          <w:szCs w:val="24"/>
          <w:lang w:val="en-US" w:eastAsia="zh-CN"/>
        </w:rPr>
        <w:t>严格按照预算执行</w:t>
      </w:r>
      <w:r>
        <w:rPr>
          <w:rFonts w:hint="eastAsia" w:ascii="Times" w:hAnsi="Times" w:eastAsia="仿宋_GB2312" w:cs="Times"/>
          <w:sz w:val="30"/>
          <w:szCs w:val="24"/>
          <w:lang w:val="en-US"/>
        </w:rPr>
        <w:t>。决算数较上年减少的主要原因</w:t>
      </w:r>
      <w:r>
        <w:rPr>
          <w:rFonts w:hint="eastAsia" w:ascii="Times" w:hAnsi="Times" w:eastAsia="仿宋_GB2312" w:cs="Times"/>
          <w:sz w:val="30"/>
          <w:szCs w:val="24"/>
          <w:highlight w:val="none"/>
          <w:lang w:val="en-US"/>
        </w:rPr>
        <w:t>是</w:t>
      </w:r>
      <w:r>
        <w:rPr>
          <w:rFonts w:hint="eastAsia" w:ascii="Times" w:hAnsi="Times" w:eastAsia="仿宋_GB2312" w:cs="Times"/>
          <w:sz w:val="30"/>
          <w:szCs w:val="24"/>
          <w:highlight w:val="none"/>
          <w:lang w:val="en-US" w:eastAsia="zh-CN"/>
        </w:rPr>
        <w:t>按照相关管理办法特种车辆运行维护为本年安排在其他交通费列支。</w:t>
      </w:r>
      <w:r>
        <w:rPr>
          <w:rFonts w:hint="eastAsia" w:ascii="Times" w:hAnsi="Times" w:eastAsia="仿宋_GB2312" w:cs="Times"/>
          <w:sz w:val="30"/>
          <w:szCs w:val="24"/>
          <w:lang w:val="en-US"/>
        </w:rPr>
        <w:t>截至2022年12月31日，使用一般公共预算财政拨款开支运行维护费的公务用车保有量为</w:t>
      </w:r>
      <w:r>
        <w:rPr>
          <w:rFonts w:hint="eastAsia" w:ascii="Times" w:hAnsi="Times" w:eastAsia="仿宋_GB2312" w:cs="Times"/>
          <w:sz w:val="30"/>
          <w:szCs w:val="24"/>
          <w:lang w:val="en-US" w:eastAsia="zh-CN"/>
        </w:rPr>
        <w:t>27</w:t>
      </w:r>
      <w:r>
        <w:rPr>
          <w:rFonts w:hint="eastAsia" w:ascii="Times" w:hAnsi="Times" w:eastAsia="仿宋_GB2312" w:cs="Times"/>
          <w:sz w:val="30"/>
          <w:szCs w:val="24"/>
          <w:lang w:val="en-US"/>
        </w:rPr>
        <w:t>辆。</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rPr>
        <w:t>公务用车购置费预算</w:t>
      </w:r>
      <w:r>
        <w:rPr>
          <w:rFonts w:hint="eastAsia" w:ascii="Times" w:hAnsi="Times" w:eastAsia="仿宋_GB2312" w:cs="Times"/>
          <w:sz w:val="30"/>
          <w:szCs w:val="24"/>
          <w:lang w:val="en-US" w:eastAsia="zh-CN"/>
        </w:rPr>
        <w:t>0.00</w:t>
      </w:r>
      <w:r>
        <w:rPr>
          <w:rFonts w:hint="eastAsia" w:ascii="Times" w:hAnsi="Times" w:eastAsia="仿宋_GB2312" w:cs="Times"/>
          <w:sz w:val="30"/>
          <w:szCs w:val="24"/>
          <w:lang w:val="en-US"/>
        </w:rPr>
        <w:t>元，支出决算</w:t>
      </w:r>
      <w:r>
        <w:rPr>
          <w:rFonts w:hint="default" w:ascii="Times" w:hAnsi="Times" w:eastAsia="仿宋_GB2312" w:cs="Times"/>
          <w:sz w:val="30"/>
          <w:szCs w:val="24"/>
          <w:lang w:val="en-US"/>
        </w:rPr>
        <w:t>0.00</w:t>
      </w:r>
      <w:r>
        <w:rPr>
          <w:rFonts w:hint="eastAsia" w:ascii="Times" w:hAnsi="Times" w:eastAsia="仿宋_GB2312" w:cs="Times"/>
          <w:sz w:val="30"/>
          <w:szCs w:val="24"/>
          <w:lang w:val="en-US"/>
        </w:rPr>
        <w:t>元，与预算相比</w:t>
      </w:r>
      <w:r>
        <w:rPr>
          <w:rFonts w:hint="eastAsia" w:ascii="Times" w:hAnsi="Times" w:eastAsia="仿宋_GB2312" w:cs="Times"/>
          <w:sz w:val="30"/>
          <w:szCs w:val="24"/>
          <w:lang w:val="en-US" w:eastAsia="zh-CN"/>
        </w:rPr>
        <w:t>持平</w:t>
      </w:r>
      <w:r>
        <w:rPr>
          <w:rFonts w:hint="eastAsia" w:ascii="Times" w:hAnsi="Times" w:eastAsia="仿宋_GB2312" w:cs="Times"/>
          <w:sz w:val="30"/>
          <w:szCs w:val="24"/>
          <w:lang w:val="en-US"/>
        </w:rPr>
        <w:t>；较上年持平。决算数</w:t>
      </w:r>
      <w:r>
        <w:rPr>
          <w:rFonts w:hint="eastAsia" w:ascii="Times" w:hAnsi="Times" w:eastAsia="仿宋_GB2312" w:cs="Times"/>
          <w:sz w:val="30"/>
          <w:szCs w:val="24"/>
          <w:lang w:val="en-US" w:eastAsia="zh-CN"/>
        </w:rPr>
        <w:t>与</w:t>
      </w:r>
      <w:r>
        <w:rPr>
          <w:rFonts w:hint="eastAsia" w:ascii="Times" w:hAnsi="Times" w:eastAsia="仿宋_GB2312" w:cs="Times"/>
          <w:sz w:val="30"/>
          <w:szCs w:val="24"/>
          <w:lang w:val="en-US"/>
        </w:rPr>
        <w:t>预算数</w:t>
      </w:r>
      <w:r>
        <w:rPr>
          <w:rFonts w:hint="eastAsia" w:ascii="Times" w:hAnsi="Times" w:eastAsia="仿宋_GB2312" w:cs="Times"/>
          <w:sz w:val="30"/>
          <w:szCs w:val="24"/>
          <w:lang w:val="en-US" w:eastAsia="zh-CN"/>
        </w:rPr>
        <w:t>持平</w:t>
      </w:r>
      <w:r>
        <w:rPr>
          <w:rFonts w:hint="eastAsia" w:ascii="Times" w:hAnsi="Times" w:eastAsia="仿宋_GB2312" w:cs="Times"/>
          <w:sz w:val="30"/>
          <w:szCs w:val="24"/>
          <w:lang w:val="en-US"/>
        </w:rPr>
        <w:t>主要原因是本年度未</w:t>
      </w:r>
      <w:r>
        <w:rPr>
          <w:rFonts w:hint="eastAsia" w:ascii="Times" w:hAnsi="Times" w:eastAsia="仿宋_GB2312" w:cs="Times"/>
          <w:sz w:val="30"/>
          <w:szCs w:val="24"/>
          <w:lang w:val="en-US" w:eastAsia="zh-CN"/>
        </w:rPr>
        <w:t>安排公务用车购置经费预算。</w:t>
      </w:r>
      <w:r>
        <w:rPr>
          <w:rFonts w:hint="eastAsia" w:ascii="Times" w:hAnsi="Times" w:eastAsia="仿宋_GB2312" w:cs="Times"/>
          <w:sz w:val="30"/>
          <w:szCs w:val="24"/>
          <w:lang w:val="en-US"/>
        </w:rPr>
        <w:t>2022年购置公务用车</w:t>
      </w:r>
      <w:r>
        <w:rPr>
          <w:rFonts w:hint="eastAsia" w:ascii="Times" w:hAnsi="Times" w:eastAsia="仿宋_GB2312" w:cs="Times"/>
          <w:sz w:val="30"/>
          <w:szCs w:val="24"/>
          <w:lang w:val="en-US" w:eastAsia="zh-CN"/>
        </w:rPr>
        <w:t>0</w:t>
      </w:r>
      <w:r>
        <w:rPr>
          <w:rFonts w:hint="eastAsia" w:ascii="Times" w:hAnsi="Times" w:eastAsia="仿宋_GB2312" w:cs="Times"/>
          <w:sz w:val="30"/>
          <w:szCs w:val="24"/>
          <w:lang w:val="en-US"/>
        </w:rPr>
        <w:t>辆。</w:t>
      </w:r>
    </w:p>
    <w:p>
      <w:pPr>
        <w:spacing w:beforeLines="0" w:afterLines="0" w:line="580" w:lineRule="exact"/>
        <w:ind w:firstLine="602"/>
        <w:jc w:val="both"/>
        <w:rPr>
          <w:rFonts w:hint="eastAsia" w:ascii="仿宋_GB2312" w:hAnsi="仿宋_GB2312" w:eastAsia="仿宋_GB2312" w:cs="Times New Roman"/>
          <w:color w:val="auto"/>
          <w:sz w:val="30"/>
          <w:szCs w:val="24"/>
          <w:u w:val="single"/>
          <w:lang w:val="en-US"/>
        </w:rPr>
      </w:pPr>
      <w:r>
        <w:rPr>
          <w:rFonts w:hint="eastAsia" w:ascii="Times" w:hAnsi="Times" w:eastAsia="仿宋_GB2312" w:cs="Times"/>
          <w:sz w:val="30"/>
          <w:szCs w:val="24"/>
          <w:lang w:val="en-US"/>
        </w:rPr>
        <w:t>3.公务接待费预算</w:t>
      </w:r>
      <w:r>
        <w:rPr>
          <w:rFonts w:hint="eastAsia" w:ascii="Times" w:hAnsi="Times" w:eastAsia="仿宋_GB2312" w:cs="Times"/>
          <w:sz w:val="30"/>
          <w:szCs w:val="24"/>
          <w:lang w:val="en-US" w:eastAsia="zh-CN"/>
        </w:rPr>
        <w:t>20</w:t>
      </w:r>
      <w:r>
        <w:rPr>
          <w:rFonts w:hint="default" w:ascii="Times" w:hAnsi="Times" w:eastAsia="仿宋_GB2312" w:cs="Times"/>
          <w:sz w:val="30"/>
          <w:szCs w:val="24"/>
          <w:lang w:val="en-US"/>
        </w:rPr>
        <w:t>,</w:t>
      </w:r>
      <w:r>
        <w:rPr>
          <w:rFonts w:hint="eastAsia" w:ascii="Times" w:hAnsi="Times" w:eastAsia="仿宋_GB2312" w:cs="Times"/>
          <w:sz w:val="30"/>
          <w:szCs w:val="24"/>
          <w:lang w:val="en-US" w:eastAsia="zh-CN"/>
        </w:rPr>
        <w:t>000.00</w:t>
      </w:r>
      <w:r>
        <w:rPr>
          <w:rFonts w:hint="eastAsia" w:ascii="Times" w:hAnsi="Times" w:eastAsia="仿宋_GB2312" w:cs="Times"/>
          <w:sz w:val="30"/>
          <w:szCs w:val="24"/>
          <w:lang w:val="en-US"/>
        </w:rPr>
        <w:t>元，支出决算</w:t>
      </w:r>
      <w:r>
        <w:rPr>
          <w:rFonts w:hint="default" w:ascii="Times" w:hAnsi="Times" w:eastAsia="仿宋_GB2312" w:cs="Times"/>
          <w:sz w:val="30"/>
          <w:szCs w:val="24"/>
          <w:lang w:val="en-US"/>
        </w:rPr>
        <w:t>2,945.00</w:t>
      </w:r>
      <w:r>
        <w:rPr>
          <w:rFonts w:hint="eastAsia" w:ascii="Times" w:hAnsi="Times" w:eastAsia="仿宋_GB2312" w:cs="Times"/>
          <w:sz w:val="30"/>
          <w:szCs w:val="24"/>
          <w:lang w:val="en-US"/>
        </w:rPr>
        <w:t>元，与预算相比减少</w:t>
      </w:r>
      <w:r>
        <w:rPr>
          <w:rFonts w:hint="eastAsia" w:ascii="Times" w:hAnsi="Times" w:eastAsia="仿宋_GB2312" w:cs="Times"/>
          <w:sz w:val="30"/>
          <w:szCs w:val="24"/>
          <w:lang w:val="en-US" w:eastAsia="zh-CN"/>
        </w:rPr>
        <w:t>17</w:t>
      </w:r>
      <w:r>
        <w:rPr>
          <w:rFonts w:hint="default" w:ascii="Times" w:hAnsi="Times" w:eastAsia="仿宋_GB2312" w:cs="Times"/>
          <w:sz w:val="30"/>
          <w:szCs w:val="24"/>
          <w:lang w:val="en-US"/>
        </w:rPr>
        <w:t>,</w:t>
      </w:r>
      <w:r>
        <w:rPr>
          <w:rFonts w:hint="eastAsia" w:ascii="Times" w:hAnsi="Times" w:eastAsia="仿宋_GB2312" w:cs="Times"/>
          <w:sz w:val="30"/>
          <w:szCs w:val="24"/>
          <w:lang w:val="en-US" w:eastAsia="zh-CN"/>
        </w:rPr>
        <w:t>055.00</w:t>
      </w:r>
      <w:r>
        <w:rPr>
          <w:rFonts w:hint="eastAsia" w:ascii="Times" w:hAnsi="Times" w:eastAsia="仿宋_GB2312" w:cs="Times"/>
          <w:sz w:val="30"/>
          <w:szCs w:val="24"/>
          <w:lang w:val="en-US"/>
        </w:rPr>
        <w:t>元，完成预算的</w:t>
      </w:r>
      <w:r>
        <w:rPr>
          <w:rFonts w:hint="eastAsia" w:ascii="Times" w:hAnsi="Times" w:eastAsia="仿宋_GB2312" w:cs="Times"/>
          <w:sz w:val="30"/>
          <w:szCs w:val="24"/>
          <w:lang w:val="en-US" w:eastAsia="zh-CN"/>
        </w:rPr>
        <w:t>14.73</w:t>
      </w:r>
      <w:r>
        <w:rPr>
          <w:rFonts w:hint="eastAsia" w:ascii="Times" w:hAnsi="Times" w:eastAsia="仿宋_GB2312" w:cs="Times"/>
          <w:sz w:val="30"/>
          <w:szCs w:val="24"/>
          <w:lang w:val="en-US"/>
        </w:rPr>
        <w:t>%；较上年减少</w:t>
      </w:r>
      <w:r>
        <w:rPr>
          <w:rFonts w:hint="default" w:ascii="Times" w:hAnsi="Times" w:eastAsia="仿宋_GB2312" w:cs="Times"/>
          <w:sz w:val="30"/>
          <w:szCs w:val="24"/>
          <w:lang w:val="en-US"/>
        </w:rPr>
        <w:t>23,747.76</w:t>
      </w:r>
      <w:r>
        <w:rPr>
          <w:rFonts w:hint="eastAsia" w:ascii="Times" w:hAnsi="Times" w:eastAsia="仿宋_GB2312" w:cs="Times"/>
          <w:sz w:val="30"/>
          <w:szCs w:val="24"/>
          <w:lang w:val="en-US"/>
        </w:rPr>
        <w:t>元，下降</w:t>
      </w:r>
      <w:r>
        <w:rPr>
          <w:rFonts w:hint="default" w:ascii="Times" w:hAnsi="Times" w:eastAsia="仿宋_GB2312" w:cs="Times"/>
          <w:sz w:val="30"/>
          <w:szCs w:val="24"/>
          <w:lang w:val="en-US"/>
        </w:rPr>
        <w:t>88.97</w:t>
      </w:r>
      <w:r>
        <w:rPr>
          <w:rFonts w:hint="eastAsia" w:ascii="Times" w:hAnsi="Times" w:eastAsia="仿宋_GB2312" w:cs="Times"/>
          <w:sz w:val="30"/>
          <w:szCs w:val="24"/>
          <w:lang w:val="en-US"/>
        </w:rPr>
        <w:t>%。决算数小于预算数的主要原因是</w:t>
      </w:r>
      <w:r>
        <w:rPr>
          <w:rFonts w:hint="default" w:ascii="Times" w:hAnsi="Times" w:eastAsia="仿宋_GB2312" w:cs="Times"/>
          <w:sz w:val="30"/>
          <w:szCs w:val="24"/>
          <w:lang w:val="en-US" w:eastAsia="zh-CN"/>
        </w:rPr>
        <w:t>因疫情</w:t>
      </w:r>
      <w:r>
        <w:rPr>
          <w:rFonts w:hint="eastAsia" w:ascii="Times" w:hAnsi="Times" w:eastAsia="仿宋_GB2312" w:cs="Times"/>
          <w:sz w:val="30"/>
          <w:szCs w:val="24"/>
          <w:lang w:val="en-US" w:eastAsia="zh-CN"/>
        </w:rPr>
        <w:t>原因</w:t>
      </w:r>
      <w:r>
        <w:rPr>
          <w:rFonts w:hint="default" w:ascii="Times" w:hAnsi="Times" w:eastAsia="仿宋_GB2312" w:cs="Times"/>
          <w:sz w:val="30"/>
          <w:szCs w:val="24"/>
          <w:lang w:val="en-US" w:eastAsia="zh-CN"/>
        </w:rPr>
        <w:t>，</w:t>
      </w:r>
      <w:r>
        <w:rPr>
          <w:rFonts w:hint="eastAsia" w:ascii="Times" w:hAnsi="Times" w:eastAsia="仿宋_GB2312" w:cs="Times"/>
          <w:sz w:val="30"/>
          <w:szCs w:val="24"/>
          <w:lang w:val="en-US" w:eastAsia="zh-CN"/>
        </w:rPr>
        <w:t>业务活动减少导致公务接待费减少</w:t>
      </w:r>
      <w:r>
        <w:rPr>
          <w:rFonts w:hint="eastAsia" w:ascii="Times" w:hAnsi="Times" w:eastAsia="仿宋_GB2312" w:cs="Times"/>
          <w:sz w:val="30"/>
          <w:szCs w:val="24"/>
          <w:lang w:val="en-US"/>
        </w:rPr>
        <w:t>。2022年本单位国内公务接待</w:t>
      </w:r>
      <w:r>
        <w:rPr>
          <w:rFonts w:hint="eastAsia" w:ascii="Times" w:hAnsi="Times" w:eastAsia="仿宋_GB2312" w:cs="Times"/>
          <w:sz w:val="30"/>
          <w:szCs w:val="24"/>
          <w:lang w:val="en-US" w:eastAsia="zh-CN"/>
        </w:rPr>
        <w:t>1</w:t>
      </w:r>
      <w:r>
        <w:rPr>
          <w:rFonts w:hint="eastAsia" w:ascii="Times" w:hAnsi="Times" w:eastAsia="仿宋_GB2312" w:cs="Times"/>
          <w:sz w:val="30"/>
          <w:szCs w:val="24"/>
          <w:lang w:val="en-US"/>
        </w:rPr>
        <w:t>批次，</w:t>
      </w:r>
      <w:r>
        <w:rPr>
          <w:rFonts w:hint="eastAsia" w:ascii="Times" w:hAnsi="Times" w:eastAsia="仿宋_GB2312" w:cs="Times"/>
          <w:sz w:val="30"/>
          <w:szCs w:val="24"/>
          <w:lang w:val="en-US" w:eastAsia="zh-CN"/>
        </w:rPr>
        <w:t>7</w:t>
      </w:r>
      <w:r>
        <w:rPr>
          <w:rFonts w:hint="eastAsia" w:ascii="Times" w:hAnsi="Times" w:eastAsia="仿宋_GB2312" w:cs="Times"/>
          <w:sz w:val="30"/>
          <w:szCs w:val="24"/>
          <w:lang w:val="en-US"/>
        </w:rPr>
        <w:t>人次；其中，外事接待</w:t>
      </w:r>
      <w:r>
        <w:rPr>
          <w:rFonts w:hint="eastAsia" w:ascii="Times" w:hAnsi="Times" w:eastAsia="仿宋_GB2312" w:cs="Times"/>
          <w:sz w:val="30"/>
          <w:szCs w:val="24"/>
          <w:lang w:val="en-US" w:eastAsia="zh-CN"/>
        </w:rPr>
        <w:t>0</w:t>
      </w:r>
      <w:r>
        <w:rPr>
          <w:rFonts w:hint="eastAsia" w:ascii="Times" w:hAnsi="Times" w:eastAsia="仿宋_GB2312" w:cs="Times"/>
          <w:sz w:val="30"/>
          <w:szCs w:val="24"/>
          <w:lang w:val="en-US"/>
        </w:rPr>
        <w:t>批次，</w:t>
      </w:r>
      <w:r>
        <w:rPr>
          <w:rFonts w:hint="eastAsia" w:ascii="Times" w:hAnsi="Times" w:eastAsia="仿宋_GB2312" w:cs="Times"/>
          <w:sz w:val="30"/>
          <w:szCs w:val="24"/>
          <w:lang w:val="en-US" w:eastAsia="zh-CN"/>
        </w:rPr>
        <w:t>0</w:t>
      </w:r>
      <w:r>
        <w:rPr>
          <w:rFonts w:hint="eastAsia" w:ascii="Times" w:hAnsi="Times" w:eastAsia="仿宋_GB2312" w:cs="Times"/>
          <w:sz w:val="30"/>
          <w:szCs w:val="24"/>
          <w:lang w:val="en-US"/>
        </w:rPr>
        <w:t>人次。决算数较上年减少的主要原因是</w:t>
      </w:r>
      <w:r>
        <w:rPr>
          <w:rFonts w:hint="default" w:ascii="Times" w:hAnsi="Times" w:eastAsia="仿宋_GB2312" w:cs="Times"/>
          <w:sz w:val="30"/>
          <w:szCs w:val="24"/>
          <w:lang w:val="en-US" w:eastAsia="zh-CN"/>
        </w:rPr>
        <w:t>因疫情防控需要，</w:t>
      </w:r>
      <w:r>
        <w:rPr>
          <w:rFonts w:hint="eastAsia" w:ascii="Times" w:hAnsi="Times" w:eastAsia="仿宋_GB2312" w:cs="Times"/>
          <w:sz w:val="30"/>
          <w:szCs w:val="24"/>
          <w:lang w:val="en-US" w:eastAsia="zh-CN"/>
        </w:rPr>
        <w:t>业务活动减少导致公务接待费减少。</w:t>
      </w:r>
      <w:r>
        <w:rPr>
          <w:rFonts w:hint="eastAsia" w:ascii="Times" w:hAnsi="Times" w:eastAsia="仿宋_GB2312" w:cs="Times"/>
          <w:sz w:val="30"/>
          <w:szCs w:val="24"/>
          <w:lang w:val="en-US"/>
        </w:rPr>
        <w:t xml:space="preserve"> </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十、机关运行经费支出情况说明</w:t>
      </w:r>
    </w:p>
    <w:p>
      <w:pPr>
        <w:spacing w:beforeLines="0" w:afterLines="0" w:line="580" w:lineRule="exact"/>
        <w:ind w:firstLine="600"/>
        <w:jc w:val="both"/>
        <w:rPr>
          <w:rFonts w:hint="default" w:ascii="Times New Roman" w:hAnsi="Times New Roman" w:eastAsia="Times New Roman"/>
          <w:color w:val="auto"/>
          <w:sz w:val="30"/>
          <w:szCs w:val="24"/>
          <w:lang w:val="en-US"/>
        </w:rPr>
      </w:pPr>
      <w:r>
        <w:rPr>
          <w:rFonts w:hint="eastAsia" w:ascii="Times" w:hAnsi="Times" w:eastAsia="仿宋_GB2312" w:cs="Times"/>
          <w:sz w:val="30"/>
          <w:szCs w:val="24"/>
          <w:lang w:val="en-US"/>
        </w:rPr>
        <w:t>机关运行经费是指行政单位和参照公务员法管理的事业单位使用一般公共预算财政拨款安排的基本支出中的日常公用经费支出，天津市滨海新区卫生健康委员会2022年度机关运行经费决算数</w:t>
      </w:r>
      <w:r>
        <w:rPr>
          <w:rFonts w:hint="default" w:ascii="Times New Roman" w:hAnsi="Times New Roman" w:eastAsia="Times New Roman"/>
          <w:color w:val="auto"/>
          <w:sz w:val="30"/>
          <w:szCs w:val="24"/>
          <w:lang w:val="en-US"/>
        </w:rPr>
        <w:t>5,688,483.68</w:t>
      </w:r>
      <w:r>
        <w:rPr>
          <w:rFonts w:hint="eastAsia" w:ascii="仿宋_GB2312" w:hAnsi="仿宋_GB2312" w:eastAsia="仿宋_GB2312"/>
          <w:color w:val="auto"/>
          <w:sz w:val="30"/>
          <w:szCs w:val="24"/>
          <w:lang w:val="en-US"/>
        </w:rPr>
        <w:t>元，比</w:t>
      </w:r>
      <w:r>
        <w:rPr>
          <w:rFonts w:hint="default" w:ascii="Times New Roman" w:hAnsi="Times New Roman" w:eastAsia="Times New Roman"/>
          <w:color w:val="auto"/>
          <w:sz w:val="30"/>
          <w:szCs w:val="24"/>
          <w:lang w:val="en-US"/>
        </w:rPr>
        <w:t>2021</w:t>
      </w:r>
      <w:r>
        <w:rPr>
          <w:rFonts w:hint="eastAsia" w:ascii="仿宋_GB2312" w:hAnsi="仿宋_GB2312" w:eastAsia="仿宋_GB2312"/>
          <w:color w:val="auto"/>
          <w:sz w:val="30"/>
          <w:szCs w:val="24"/>
          <w:lang w:val="en-US"/>
        </w:rPr>
        <w:t>年减少</w:t>
      </w:r>
      <w:r>
        <w:rPr>
          <w:rFonts w:hint="default" w:ascii="Times New Roman" w:hAnsi="Times New Roman" w:eastAsia="Times New Roman"/>
          <w:color w:val="auto"/>
          <w:sz w:val="30"/>
          <w:szCs w:val="24"/>
          <w:lang w:val="en-US"/>
        </w:rPr>
        <w:t>8,081,846.56</w:t>
      </w:r>
      <w:r>
        <w:rPr>
          <w:rFonts w:hint="eastAsia" w:ascii="仿宋_GB2312" w:hAnsi="仿宋_GB2312" w:eastAsia="仿宋_GB2312"/>
          <w:color w:val="auto"/>
          <w:sz w:val="30"/>
          <w:szCs w:val="24"/>
          <w:lang w:val="en-US"/>
        </w:rPr>
        <w:t>元，降低</w:t>
      </w:r>
      <w:r>
        <w:rPr>
          <w:rFonts w:hint="default" w:ascii="Times New Roman" w:hAnsi="Times New Roman" w:eastAsia="Times New Roman"/>
          <w:color w:val="auto"/>
          <w:sz w:val="30"/>
          <w:szCs w:val="24"/>
          <w:lang w:val="en-US"/>
        </w:rPr>
        <w:t>58.69%</w:t>
      </w:r>
      <w:r>
        <w:rPr>
          <w:rFonts w:hint="eastAsia" w:ascii="仿宋_GB2312" w:hAnsi="仿宋_GB2312" w:eastAsia="仿宋_GB2312"/>
          <w:color w:val="auto"/>
          <w:sz w:val="30"/>
          <w:szCs w:val="24"/>
          <w:lang w:val="en-US"/>
        </w:rPr>
        <w:t>。主要原因是：</w:t>
      </w:r>
      <w:r>
        <w:rPr>
          <w:rFonts w:hint="eastAsia" w:ascii="Times New Roman" w:hAnsi="Times New Roman" w:eastAsia="Times New Roman" w:cs="Times New Roman"/>
          <w:color w:val="auto"/>
          <w:sz w:val="30"/>
          <w:szCs w:val="24"/>
          <w:lang w:val="en-US" w:eastAsia="zh-CN"/>
        </w:rPr>
        <w:t>2021</w:t>
      </w:r>
      <w:r>
        <w:rPr>
          <w:rFonts w:hint="eastAsia" w:ascii="Times" w:hAnsi="Times" w:eastAsia="仿宋_GB2312" w:cs="Times"/>
          <w:sz w:val="30"/>
          <w:szCs w:val="24"/>
          <w:lang w:val="en-US" w:eastAsia="zh-CN"/>
        </w:rPr>
        <w:t>年</w:t>
      </w:r>
      <w:r>
        <w:rPr>
          <w:rFonts w:hint="default" w:ascii="Times" w:hAnsi="Times" w:eastAsia="仿宋_GB2312" w:cs="Times"/>
          <w:sz w:val="30"/>
          <w:szCs w:val="24"/>
          <w:lang w:val="en-US" w:eastAsia="zh-CN"/>
        </w:rPr>
        <w:t>机关运行经费中包含系统外单位的基本公共卫生经费</w:t>
      </w:r>
      <w:r>
        <w:rPr>
          <w:rFonts w:hint="default" w:ascii="Times" w:hAnsi="Times" w:eastAsia="Times New Roman" w:cs="Times"/>
          <w:color w:val="auto"/>
          <w:sz w:val="30"/>
          <w:szCs w:val="24"/>
          <w:lang w:val="en-US" w:eastAsia="zh-CN"/>
        </w:rPr>
        <w:t>，2022</w:t>
      </w:r>
      <w:r>
        <w:rPr>
          <w:rFonts w:hint="default" w:ascii="Times" w:hAnsi="Times" w:eastAsia="仿宋_GB2312" w:cs="Times"/>
          <w:sz w:val="30"/>
          <w:szCs w:val="24"/>
          <w:lang w:val="en-US" w:eastAsia="zh-CN"/>
        </w:rPr>
        <w:t>年新区监督所物业费由</w:t>
      </w:r>
      <w:r>
        <w:rPr>
          <w:rFonts w:hint="eastAsia" w:ascii="Times" w:hAnsi="Times" w:eastAsia="仿宋_GB2312" w:cs="Times"/>
          <w:sz w:val="30"/>
          <w:szCs w:val="24"/>
          <w:lang w:val="en-US" w:eastAsia="zh-CN"/>
        </w:rPr>
        <w:t>区急救中心统一支付</w:t>
      </w:r>
      <w:r>
        <w:rPr>
          <w:rFonts w:hint="eastAsia" w:ascii="仿宋_GB2312" w:hAnsi="仿宋_GB2312" w:eastAsia="仿宋_GB2312" w:cs="Times New Roman"/>
          <w:color w:val="auto"/>
          <w:sz w:val="30"/>
          <w:szCs w:val="24"/>
          <w:lang w:val="en-US"/>
        </w:rPr>
        <w:t>。</w:t>
      </w:r>
    </w:p>
    <w:p>
      <w:pPr>
        <w:pStyle w:val="3"/>
        <w:keepNext/>
        <w:keepLines/>
        <w:spacing w:beforeLines="0" w:afterLines="0"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十一、政府采购支出情况说明</w:t>
      </w:r>
    </w:p>
    <w:p>
      <w:pPr>
        <w:spacing w:beforeLines="0" w:afterLines="0" w:line="580" w:lineRule="exact"/>
        <w:ind w:firstLine="602"/>
        <w:jc w:val="both"/>
        <w:rPr>
          <w:rFonts w:hint="eastAsia" w:ascii="Times" w:hAnsi="Times" w:eastAsia="仿宋_GB2312" w:cs="Times"/>
          <w:sz w:val="30"/>
          <w:szCs w:val="24"/>
          <w:lang w:val="en-US"/>
        </w:rPr>
      </w:pPr>
      <w:r>
        <w:rPr>
          <w:rFonts w:hint="eastAsia" w:ascii="Times" w:hAnsi="Times" w:eastAsia="仿宋_GB2312" w:cs="Times"/>
          <w:sz w:val="30"/>
          <w:szCs w:val="24"/>
          <w:lang w:val="en-US"/>
        </w:rPr>
        <w:t>天津市滨海新区卫生健康委员会2022年政府采购支出总额</w:t>
      </w:r>
      <w:r>
        <w:rPr>
          <w:rFonts w:hint="default" w:ascii="Times" w:hAnsi="Times" w:eastAsia="仿宋_GB2312" w:cs="Times"/>
          <w:sz w:val="30"/>
          <w:szCs w:val="24"/>
          <w:lang w:val="en-US"/>
        </w:rPr>
        <w:t>1,829,468,823.94</w:t>
      </w:r>
      <w:r>
        <w:rPr>
          <w:rFonts w:hint="eastAsia" w:ascii="Times" w:hAnsi="Times" w:eastAsia="仿宋_GB2312" w:cs="Times"/>
          <w:sz w:val="30"/>
          <w:szCs w:val="24"/>
          <w:lang w:val="en-US"/>
        </w:rPr>
        <w:t>元，其中：政府采购货物支出</w:t>
      </w:r>
      <w:r>
        <w:rPr>
          <w:rFonts w:hint="default" w:ascii="Times" w:hAnsi="Times" w:eastAsia="仿宋_GB2312" w:cs="Times"/>
          <w:sz w:val="30"/>
          <w:szCs w:val="24"/>
          <w:lang w:val="en-US"/>
        </w:rPr>
        <w:t>228,481,157.32</w:t>
      </w:r>
      <w:r>
        <w:rPr>
          <w:rFonts w:hint="eastAsia" w:ascii="Times" w:hAnsi="Times" w:eastAsia="仿宋_GB2312" w:cs="Times"/>
          <w:sz w:val="30"/>
          <w:szCs w:val="24"/>
          <w:lang w:val="en-US"/>
        </w:rPr>
        <w:t>元、政府采购工程支出</w:t>
      </w:r>
      <w:r>
        <w:rPr>
          <w:rFonts w:hint="default" w:ascii="Times" w:hAnsi="Times" w:eastAsia="仿宋_GB2312" w:cs="Times"/>
          <w:sz w:val="30"/>
          <w:szCs w:val="24"/>
          <w:lang w:val="en-US"/>
        </w:rPr>
        <w:t>1,313,083,673.00</w:t>
      </w:r>
      <w:r>
        <w:rPr>
          <w:rFonts w:hint="eastAsia" w:ascii="Times" w:hAnsi="Times" w:eastAsia="仿宋_GB2312" w:cs="Times"/>
          <w:sz w:val="30"/>
          <w:szCs w:val="24"/>
          <w:lang w:val="en-US"/>
        </w:rPr>
        <w:t>元、政府采购服务支出</w:t>
      </w:r>
      <w:r>
        <w:rPr>
          <w:rFonts w:hint="default" w:ascii="Times" w:hAnsi="Times" w:eastAsia="仿宋_GB2312" w:cs="Times"/>
          <w:sz w:val="30"/>
          <w:szCs w:val="24"/>
          <w:lang w:val="en-US"/>
        </w:rPr>
        <w:t>287,903,993.62</w:t>
      </w:r>
      <w:r>
        <w:rPr>
          <w:rFonts w:hint="eastAsia" w:ascii="Times" w:hAnsi="Times" w:eastAsia="仿宋_GB2312" w:cs="Times"/>
          <w:sz w:val="30"/>
          <w:szCs w:val="24"/>
          <w:lang w:val="en-US"/>
        </w:rPr>
        <w:t>元。授予中小企业合同金额</w:t>
      </w:r>
      <w:r>
        <w:rPr>
          <w:rFonts w:hint="default" w:ascii="Times" w:hAnsi="Times" w:eastAsia="仿宋_GB2312" w:cs="Times"/>
          <w:sz w:val="30"/>
          <w:szCs w:val="24"/>
          <w:lang w:val="en-US"/>
        </w:rPr>
        <w:t>369,955,576.20</w:t>
      </w:r>
      <w:r>
        <w:rPr>
          <w:rFonts w:hint="eastAsia" w:ascii="Times" w:hAnsi="Times" w:eastAsia="仿宋_GB2312" w:cs="Times"/>
          <w:sz w:val="30"/>
          <w:szCs w:val="24"/>
          <w:lang w:val="en-US"/>
        </w:rPr>
        <w:t>元，占政府采购支出总额的</w:t>
      </w:r>
      <w:r>
        <w:rPr>
          <w:rFonts w:hint="default" w:ascii="Times" w:hAnsi="Times" w:eastAsia="仿宋_GB2312" w:cs="Times"/>
          <w:sz w:val="30"/>
          <w:szCs w:val="24"/>
          <w:lang w:val="en-US"/>
        </w:rPr>
        <w:t>20.22</w:t>
      </w:r>
      <w:r>
        <w:rPr>
          <w:rFonts w:hint="eastAsia" w:ascii="Times" w:hAnsi="Times" w:eastAsia="仿宋_GB2312" w:cs="Times"/>
          <w:sz w:val="30"/>
          <w:szCs w:val="24"/>
          <w:lang w:val="en-US"/>
        </w:rPr>
        <w:t>%，其中：授予小微企业合同金额</w:t>
      </w:r>
      <w:r>
        <w:rPr>
          <w:rFonts w:hint="default" w:ascii="Times" w:hAnsi="Times" w:eastAsia="仿宋_GB2312" w:cs="Times"/>
          <w:sz w:val="30"/>
          <w:szCs w:val="24"/>
          <w:lang w:val="en-US"/>
        </w:rPr>
        <w:t>235,210,400.52</w:t>
      </w:r>
      <w:r>
        <w:rPr>
          <w:rFonts w:hint="eastAsia" w:ascii="Times" w:hAnsi="Times" w:eastAsia="仿宋_GB2312" w:cs="Times"/>
          <w:sz w:val="30"/>
          <w:szCs w:val="24"/>
          <w:lang w:val="en-US"/>
        </w:rPr>
        <w:t>元，占政府采购支出总额的</w:t>
      </w:r>
      <w:r>
        <w:rPr>
          <w:rFonts w:hint="default" w:ascii="Times" w:hAnsi="Times" w:eastAsia="仿宋_GB2312" w:cs="Times"/>
          <w:sz w:val="30"/>
          <w:szCs w:val="24"/>
          <w:lang w:val="en-US"/>
        </w:rPr>
        <w:t>12.86</w:t>
      </w:r>
      <w:r>
        <w:rPr>
          <w:rFonts w:hint="eastAsia" w:ascii="Times" w:hAnsi="Times" w:eastAsia="仿宋_GB2312" w:cs="Times"/>
          <w:sz w:val="30"/>
          <w:szCs w:val="24"/>
          <w:lang w:val="en-US"/>
        </w:rPr>
        <w:t>%；货物采购授予中小企业合同金额占货物支出金额的</w:t>
      </w:r>
      <w:r>
        <w:rPr>
          <w:rFonts w:hint="eastAsia" w:ascii="Times" w:hAnsi="Times" w:eastAsia="仿宋_GB2312" w:cs="Times"/>
          <w:sz w:val="30"/>
          <w:szCs w:val="24"/>
          <w:lang w:val="en-US" w:eastAsia="zh-CN"/>
        </w:rPr>
        <w:t>51.76</w:t>
      </w:r>
      <w:r>
        <w:rPr>
          <w:rFonts w:hint="eastAsia" w:ascii="Times" w:hAnsi="Times" w:eastAsia="仿宋_GB2312" w:cs="Times"/>
          <w:sz w:val="30"/>
          <w:szCs w:val="24"/>
          <w:lang w:val="en-US"/>
        </w:rPr>
        <w:t>%，工程采购授予中小企业合同金额占工程支出金额的</w:t>
      </w:r>
      <w:r>
        <w:rPr>
          <w:rFonts w:hint="eastAsia" w:ascii="Times" w:hAnsi="Times" w:eastAsia="仿宋_GB2312" w:cs="Times"/>
          <w:sz w:val="30"/>
          <w:szCs w:val="24"/>
          <w:lang w:val="en-US" w:eastAsia="zh-CN"/>
        </w:rPr>
        <w:t>6.57</w:t>
      </w:r>
      <w:r>
        <w:rPr>
          <w:rFonts w:hint="eastAsia" w:ascii="Times" w:hAnsi="Times" w:eastAsia="仿宋_GB2312" w:cs="Times"/>
          <w:sz w:val="30"/>
          <w:szCs w:val="24"/>
          <w:lang w:val="en-US"/>
        </w:rPr>
        <w:t>%，服务采购授予中小企业合同金额占服务支出金额的</w:t>
      </w:r>
      <w:r>
        <w:rPr>
          <w:rFonts w:hint="eastAsia" w:ascii="Times" w:hAnsi="Times" w:eastAsia="仿宋_GB2312" w:cs="Times"/>
          <w:sz w:val="30"/>
          <w:szCs w:val="24"/>
          <w:lang w:val="en-US" w:eastAsia="zh-CN"/>
        </w:rPr>
        <w:t>41.67</w:t>
      </w:r>
      <w:r>
        <w:rPr>
          <w:rFonts w:hint="eastAsia" w:ascii="Times" w:hAnsi="Times" w:eastAsia="仿宋_GB2312" w:cs="Times"/>
          <w:sz w:val="30"/>
          <w:szCs w:val="24"/>
          <w:lang w:val="en-US"/>
        </w:rPr>
        <w:t>%。</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十二、</w:t>
      </w:r>
      <w:r>
        <w:rPr>
          <w:rFonts w:hint="eastAsia" w:ascii="黑体" w:hAnsi="黑体" w:eastAsia="黑体"/>
          <w:b/>
          <w:color w:val="auto"/>
          <w:sz w:val="30"/>
          <w:szCs w:val="24"/>
          <w:lang w:val="en-US"/>
        </w:rPr>
        <w:t>国有资产占有使用情况说明</w:t>
      </w:r>
    </w:p>
    <w:p>
      <w:pPr>
        <w:spacing w:beforeLines="0" w:afterLines="0" w:line="580" w:lineRule="exact"/>
        <w:ind w:firstLine="602"/>
        <w:jc w:val="both"/>
        <w:rPr>
          <w:rFonts w:hint="default" w:ascii="Times" w:hAnsi="Times" w:eastAsia="仿宋_GB2312" w:cs="Times"/>
          <w:sz w:val="30"/>
          <w:szCs w:val="24"/>
          <w:lang w:val="en-US"/>
        </w:rPr>
      </w:pPr>
      <w:r>
        <w:rPr>
          <w:rFonts w:hint="eastAsia" w:ascii="Times" w:hAnsi="Times" w:eastAsia="仿宋_GB2312" w:cs="Times"/>
          <w:sz w:val="30"/>
          <w:szCs w:val="24"/>
          <w:lang w:val="en-US"/>
        </w:rPr>
        <w:t>截至2022年</w:t>
      </w:r>
      <w:r>
        <w:rPr>
          <w:rFonts w:hint="default" w:ascii="Times" w:hAnsi="Times" w:eastAsia="仿宋_GB2312" w:cs="Times"/>
          <w:sz w:val="30"/>
          <w:szCs w:val="24"/>
          <w:lang w:val="en-US"/>
        </w:rPr>
        <w:t>12</w:t>
      </w:r>
      <w:r>
        <w:rPr>
          <w:rFonts w:hint="eastAsia" w:ascii="Times" w:hAnsi="Times" w:eastAsia="仿宋_GB2312" w:cs="Times"/>
          <w:sz w:val="30"/>
          <w:szCs w:val="24"/>
          <w:lang w:val="en-US"/>
        </w:rPr>
        <w:t>月</w:t>
      </w:r>
      <w:r>
        <w:rPr>
          <w:rFonts w:hint="default" w:ascii="Times" w:hAnsi="Times" w:eastAsia="仿宋_GB2312" w:cs="Times"/>
          <w:sz w:val="30"/>
          <w:szCs w:val="24"/>
          <w:lang w:val="en-US"/>
        </w:rPr>
        <w:t>31</w:t>
      </w:r>
      <w:r>
        <w:rPr>
          <w:rFonts w:hint="eastAsia" w:ascii="Times" w:hAnsi="Times" w:eastAsia="仿宋_GB2312" w:cs="Times"/>
          <w:sz w:val="30"/>
          <w:szCs w:val="24"/>
          <w:lang w:val="en-US"/>
        </w:rPr>
        <w:t>日，天津市滨海新区卫生健康委员会共有车辆</w:t>
      </w:r>
      <w:r>
        <w:rPr>
          <w:rFonts w:hint="default" w:ascii="Times" w:hAnsi="Times" w:eastAsia="仿宋_GB2312" w:cs="Times"/>
          <w:sz w:val="30"/>
          <w:szCs w:val="24"/>
          <w:lang w:val="en-US"/>
        </w:rPr>
        <w:t>171</w:t>
      </w:r>
      <w:r>
        <w:rPr>
          <w:rFonts w:hint="eastAsia" w:ascii="Times" w:hAnsi="Times" w:eastAsia="仿宋_GB2312" w:cs="Times"/>
          <w:sz w:val="30"/>
          <w:szCs w:val="24"/>
          <w:lang w:val="en-US"/>
        </w:rPr>
        <w:t>辆，其中：执法执勤用车16辆、特种专业技术用车74辆、其他用车81辆，其他用车主要包括</w:t>
      </w:r>
      <w:r>
        <w:rPr>
          <w:rFonts w:hint="eastAsia" w:ascii="Times" w:hAnsi="Times" w:eastAsia="仿宋_GB2312" w:cs="Times"/>
          <w:sz w:val="30"/>
          <w:szCs w:val="24"/>
          <w:lang w:val="en-US" w:eastAsia="zh-CN"/>
        </w:rPr>
        <w:t>疾控机构车辆、各医院院内使用车辆等</w:t>
      </w:r>
      <w:r>
        <w:rPr>
          <w:rFonts w:hint="eastAsia" w:ascii="Times" w:hAnsi="Times" w:eastAsia="仿宋_GB2312" w:cs="Times"/>
          <w:sz w:val="30"/>
          <w:szCs w:val="24"/>
          <w:lang w:val="zh-CN"/>
        </w:rPr>
        <w:t>。</w:t>
      </w:r>
      <w:r>
        <w:rPr>
          <w:rFonts w:hint="eastAsia" w:ascii="Times" w:hAnsi="Times" w:eastAsia="仿宋_GB2312" w:cs="Times"/>
          <w:sz w:val="30"/>
          <w:szCs w:val="24"/>
          <w:lang w:val="en-US"/>
        </w:rPr>
        <w:t>单价100万元以上的设备</w:t>
      </w:r>
      <w:r>
        <w:rPr>
          <w:rFonts w:hint="default" w:ascii="Times" w:hAnsi="Times" w:eastAsia="仿宋_GB2312" w:cs="Times"/>
          <w:sz w:val="30"/>
          <w:szCs w:val="24"/>
          <w:lang w:val="en-US"/>
        </w:rPr>
        <w:t>235</w:t>
      </w:r>
      <w:r>
        <w:rPr>
          <w:rFonts w:hint="eastAsia" w:ascii="Times" w:hAnsi="Times" w:eastAsia="仿宋_GB2312" w:cs="Times"/>
          <w:sz w:val="30"/>
          <w:szCs w:val="24"/>
          <w:lang w:val="en-US"/>
        </w:rPr>
        <w:t>台（套）。</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十三、</w:t>
      </w:r>
      <w:r>
        <w:rPr>
          <w:rFonts w:hint="eastAsia" w:ascii="黑体" w:hAnsi="黑体" w:eastAsia="黑体"/>
          <w:b/>
          <w:color w:val="auto"/>
          <w:sz w:val="30"/>
          <w:szCs w:val="24"/>
          <w:lang w:val="en-US"/>
        </w:rPr>
        <w:t>预算绩效情况说明</w:t>
      </w:r>
    </w:p>
    <w:p>
      <w:pPr>
        <w:spacing w:beforeLines="0" w:afterLines="0" w:line="580" w:lineRule="exact"/>
        <w:ind w:firstLine="602"/>
        <w:jc w:val="both"/>
        <w:rPr>
          <w:rFonts w:hint="default" w:ascii="Times" w:hAnsi="Times" w:eastAsia="仿宋_GB2312" w:cs="Times"/>
          <w:sz w:val="30"/>
          <w:szCs w:val="24"/>
          <w:lang w:val="en-US"/>
        </w:rPr>
      </w:pPr>
      <w:r>
        <w:rPr>
          <w:rFonts w:hint="eastAsia" w:ascii="Times" w:hAnsi="Times" w:eastAsia="仿宋_GB2312" w:cs="Times"/>
          <w:sz w:val="30"/>
          <w:szCs w:val="24"/>
          <w:lang w:val="en-US"/>
        </w:rPr>
        <w:t>根据预算绩效管理要求，天津市滨海新区卫生健康委员会2022年度已对</w:t>
      </w:r>
      <w:r>
        <w:rPr>
          <w:rFonts w:hint="eastAsia" w:ascii="Times" w:hAnsi="Times" w:eastAsia="仿宋_GB2312" w:cs="Times"/>
          <w:sz w:val="30"/>
          <w:szCs w:val="24"/>
          <w:lang w:val="en-US" w:eastAsia="zh-CN"/>
        </w:rPr>
        <w:t>620</w:t>
      </w:r>
      <w:r>
        <w:rPr>
          <w:rFonts w:hint="eastAsia" w:ascii="Times" w:hAnsi="Times" w:eastAsia="仿宋_GB2312" w:cs="Times"/>
          <w:sz w:val="30"/>
          <w:szCs w:val="24"/>
          <w:lang w:val="en-US"/>
        </w:rPr>
        <w:t>个项目开展绩效自评，涉及金额</w:t>
      </w:r>
      <w:r>
        <w:rPr>
          <w:rFonts w:hint="eastAsia" w:ascii="Times" w:hAnsi="Times" w:eastAsia="仿宋_GB2312" w:cs="Times"/>
          <w:sz w:val="30"/>
          <w:szCs w:val="24"/>
          <w:lang w:val="en-US" w:eastAsia="zh-CN"/>
        </w:rPr>
        <w:t>1</w:t>
      </w:r>
      <w:r>
        <w:rPr>
          <w:rFonts w:hint="default" w:ascii="Times" w:hAnsi="Times" w:eastAsia="仿宋_GB2312" w:cs="Times"/>
          <w:sz w:val="30"/>
          <w:szCs w:val="24"/>
          <w:lang w:val="en-US"/>
        </w:rPr>
        <w:t>,</w:t>
      </w:r>
      <w:r>
        <w:rPr>
          <w:rFonts w:hint="eastAsia" w:ascii="Times" w:hAnsi="Times" w:eastAsia="仿宋_GB2312" w:cs="Times"/>
          <w:sz w:val="30"/>
          <w:szCs w:val="24"/>
          <w:lang w:val="en-US" w:eastAsia="zh-CN"/>
        </w:rPr>
        <w:t>349</w:t>
      </w:r>
      <w:r>
        <w:rPr>
          <w:rFonts w:hint="default" w:ascii="Times" w:hAnsi="Times" w:eastAsia="仿宋_GB2312" w:cs="Times"/>
          <w:sz w:val="30"/>
          <w:szCs w:val="24"/>
          <w:lang w:val="en-US"/>
        </w:rPr>
        <w:t>,</w:t>
      </w:r>
      <w:r>
        <w:rPr>
          <w:rFonts w:hint="eastAsia" w:ascii="Times" w:hAnsi="Times" w:eastAsia="仿宋_GB2312" w:cs="Times"/>
          <w:sz w:val="30"/>
          <w:szCs w:val="24"/>
          <w:lang w:val="en-US" w:eastAsia="zh-CN"/>
        </w:rPr>
        <w:t>230</w:t>
      </w:r>
      <w:r>
        <w:rPr>
          <w:rFonts w:hint="default" w:ascii="Times" w:hAnsi="Times" w:eastAsia="仿宋_GB2312" w:cs="Times"/>
          <w:sz w:val="30"/>
          <w:szCs w:val="24"/>
          <w:lang w:val="en-US"/>
        </w:rPr>
        <w:t>,</w:t>
      </w:r>
      <w:r>
        <w:rPr>
          <w:rFonts w:hint="eastAsia" w:ascii="Times" w:hAnsi="Times" w:eastAsia="仿宋_GB2312" w:cs="Times"/>
          <w:sz w:val="30"/>
          <w:szCs w:val="24"/>
          <w:lang w:val="en-US" w:eastAsia="zh-CN"/>
        </w:rPr>
        <w:t>224.41</w:t>
      </w:r>
      <w:r>
        <w:rPr>
          <w:rFonts w:hint="eastAsia" w:ascii="Times" w:hAnsi="Times" w:eastAsia="仿宋_GB2312" w:cs="Times"/>
          <w:sz w:val="30"/>
          <w:szCs w:val="24"/>
          <w:lang w:val="en-US"/>
        </w:rPr>
        <w:t>元，自评结果已随部门决算一并公开。</w:t>
      </w:r>
    </w:p>
    <w:p>
      <w:pPr>
        <w:spacing w:beforeLines="0" w:afterLines="0"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十四、</w:t>
      </w:r>
      <w:r>
        <w:rPr>
          <w:rFonts w:hint="eastAsia" w:ascii="黑体" w:hAnsi="黑体" w:eastAsia="黑体"/>
          <w:b/>
          <w:color w:val="auto"/>
          <w:sz w:val="30"/>
          <w:szCs w:val="24"/>
          <w:lang w:val="en-US"/>
        </w:rPr>
        <w:t>教育、医疗卫生、社会保障和就业、住房保障、涉农补贴等民生支出情况说明</w:t>
      </w:r>
    </w:p>
    <w:p>
      <w:pPr>
        <w:spacing w:beforeLines="0" w:afterLines="0" w:line="580" w:lineRule="exact"/>
        <w:ind w:firstLine="602"/>
        <w:jc w:val="both"/>
        <w:rPr>
          <w:rFonts w:hint="default" w:ascii="Times" w:hAnsi="Times" w:eastAsia="仿宋_GB2312" w:cs="Times"/>
          <w:sz w:val="30"/>
          <w:szCs w:val="24"/>
          <w:lang w:val="en-US"/>
        </w:rPr>
      </w:pPr>
      <w:r>
        <w:rPr>
          <w:rFonts w:hint="eastAsia" w:ascii="Times" w:hAnsi="Times" w:eastAsia="仿宋_GB2312" w:cs="Times"/>
          <w:sz w:val="30"/>
          <w:szCs w:val="24"/>
          <w:lang w:val="en-US"/>
        </w:rPr>
        <w:t>天津市滨海新区卫生健康委员会不属于乡、镇、街级单位，不涉及公开2022年度教育、医疗卫生、社会保障和就业、住房保障、涉农补贴等民生支出情况。</w:t>
      </w:r>
    </w:p>
    <w:p>
      <w:pPr>
        <w:spacing w:beforeLines="0" w:afterLines="0"/>
        <w:rPr>
          <w:rFonts w:hint="eastAsia" w:ascii="仿宋_GB2312" w:hAnsi="仿宋_GB2312" w:eastAsia="仿宋_GB2312"/>
          <w:b/>
          <w:color w:val="000000"/>
          <w:sz w:val="30"/>
          <w:szCs w:val="24"/>
          <w:lang w:val="en-US"/>
        </w:rPr>
      </w:pPr>
      <w:r>
        <w:rPr>
          <w:rFonts w:hint="eastAsia" w:ascii="仿宋_GB2312" w:hAnsi="仿宋_GB2312" w:eastAsia="仿宋_GB2312"/>
          <w:b/>
          <w:color w:val="000000"/>
          <w:sz w:val="30"/>
          <w:szCs w:val="24"/>
          <w:lang w:val="en-US"/>
        </w:rPr>
        <w:br w:type="page"/>
      </w:r>
    </w:p>
    <w:p>
      <w:pPr>
        <w:pStyle w:val="2"/>
        <w:keepNext/>
        <w:keepLines/>
        <w:spacing w:beforeLines="0" w:afterLines="0" w:line="600" w:lineRule="exact"/>
        <w:jc w:val="center"/>
        <w:rPr>
          <w:rFonts w:hint="eastAsia" w:ascii="方正小标宋简体" w:hAnsi="方正小标宋简体" w:eastAsia="方正小标宋简体"/>
          <w:color w:val="auto"/>
          <w:kern w:val="44"/>
          <w:sz w:val="44"/>
          <w:szCs w:val="24"/>
          <w:lang w:val="en-US"/>
        </w:rPr>
      </w:pPr>
      <w:r>
        <w:rPr>
          <w:rFonts w:hint="eastAsia" w:ascii="方正小标宋简体" w:hAnsi="方正小标宋简体" w:eastAsia="方正小标宋简体"/>
          <w:color w:val="auto"/>
          <w:kern w:val="44"/>
          <w:sz w:val="44"/>
          <w:szCs w:val="24"/>
          <w:lang w:val="en-US"/>
        </w:rPr>
        <w:t>第四部分  名词解释</w:t>
      </w:r>
    </w:p>
    <w:p>
      <w:pPr>
        <w:spacing w:beforeLines="0" w:afterLines="0" w:line="600" w:lineRule="exact"/>
        <w:ind w:firstLine="600"/>
        <w:rPr>
          <w:rFonts w:hint="eastAsia" w:ascii="仿宋_GB2312" w:hAnsi="仿宋_GB2312" w:eastAsia="仿宋_GB2312"/>
          <w:color w:val="auto"/>
          <w:sz w:val="30"/>
          <w:szCs w:val="24"/>
          <w:lang w:val="en-US"/>
        </w:rPr>
      </w:pP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宋体" w:hAnsi="宋体" w:eastAsia="宋体"/>
          <w:color w:val="auto"/>
          <w:sz w:val="24"/>
          <w:szCs w:val="24"/>
          <w:lang w:val="en-US"/>
        </w:rPr>
        <w:t>1.</w:t>
      </w:r>
      <w:r>
        <w:rPr>
          <w:rFonts w:hint="eastAsia" w:ascii="仿宋_GB2312" w:hAnsi="仿宋_GB2312" w:eastAsia="仿宋_GB2312"/>
          <w:color w:val="auto"/>
          <w:sz w:val="30"/>
          <w:szCs w:val="24"/>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beforeLines="0" w:afterLines="0"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beforeLines="0" w:afterLines="0" w:line="600" w:lineRule="exact"/>
        <w:ind w:firstLine="600"/>
        <w:rPr>
          <w:rFonts w:hint="eastAsia" w:ascii="楷体" w:hAnsi="楷体" w:eastAsia="楷体"/>
          <w:color w:val="auto"/>
          <w:sz w:val="30"/>
          <w:szCs w:val="24"/>
          <w:lang w:val="en-US"/>
        </w:rPr>
      </w:pPr>
    </w:p>
    <w:sectPr>
      <w:footerReference r:id="rId3" w:type="default"/>
      <w:pgSz w:w="11850" w:h="16840"/>
      <w:pgMar w:top="1440" w:right="1800" w:bottom="1440" w:left="1800" w:header="720" w:footer="720" w:gutter="0"/>
      <w:lnNumType w:countBy="0" w:distance="36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w:altName w:val="Nimbus Roman No9 L"/>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moder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true"/>
  <w:drawingGridHorizontalOrigin w:val="1701"/>
  <w:drawingGridVerticalOrigin w:val="1984"/>
  <w:doNotShadeFormData w:val="true"/>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ZDU3MzI4YjRlZDM5YjU3YzllMGNkYjdhYjMxZTUifQ=="/>
  </w:docVars>
  <w:rsids>
    <w:rsidRoot w:val="00172A27"/>
    <w:rsid w:val="1EBEAB97"/>
    <w:rsid w:val="3B37A173"/>
    <w:rsid w:val="3FFF1B48"/>
    <w:rsid w:val="417B49E6"/>
    <w:rsid w:val="56F66126"/>
    <w:rsid w:val="57C53085"/>
    <w:rsid w:val="7E45FF02"/>
    <w:rsid w:val="DF69EB56"/>
    <w:rsid w:val="DFEEE198"/>
    <w:rsid w:val="EEFDC910"/>
    <w:rsid w:val="EF5FB2B3"/>
    <w:rsid w:val="EFDB511F"/>
    <w:rsid w:val="EFDF804E"/>
    <w:rsid w:val="FEC71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2">
    <w:name w:val="heading 1"/>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2"/>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7">
    <w:name w:val="Default Paragraph Font"/>
    <w:unhideWhenUsed/>
    <w:qFormat/>
    <w:uiPriority w:val="99"/>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10101</Words>
  <Characters>12120</Characters>
  <TotalTime>44</TotalTime>
  <ScaleCrop>false</ScaleCrop>
  <LinksUpToDate>false</LinksUpToDate>
  <CharactersWithSpaces>12198</CharactersWithSpaces>
  <Application>WPS Office_11.8.2.10229_F1E327BC-269C-435d-A152-05C5408002CA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2023-08-25T01:10:00Z</dcterms:created>
  <dc:creator>kylin</dc:creator>
  <cp:lastModifiedBy>郑钰</cp:lastModifiedBy>
  <cp:lastPrinted>2023-09-13T09:16:00Z</cp:lastPrinted>
  <dcterms:modified xsi:type="dcterms:W3CDTF">2023-09-14T15:18:18Z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C9A188AFB93E4A74AF441B432E54DF36_12</vt:lpwstr>
  </property>
</Properties>
</file>