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天津市第五中心医院2019年公开招聘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合同制工作人员的公告</w:t>
      </w:r>
    </w:p>
    <w:p>
      <w:pPr>
        <w:spacing w:line="360" w:lineRule="auto"/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根据本单位工作的实际需要，经滨海新区人力社保局批准，我单位面向社会公开招聘合同制人员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71名。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一、招聘岗位及要求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（一）基本要求：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1.遵守宪法和法律;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2.具有良好的品行;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3.具有岗位所需要的任职资格、职（执）业资格条件或技能;</w:t>
      </w:r>
    </w:p>
    <w:p>
      <w:pPr>
        <w:spacing w:line="600" w:lineRule="exact"/>
        <w:ind w:firstLine="627" w:firstLineChars="196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4.应聘人员年龄原则</w:t>
      </w:r>
      <w:r>
        <w:rPr>
          <w:rFonts w:hint="eastAsia" w:ascii="仿宋_GB2312" w:eastAsia="仿宋_GB2312"/>
          <w:sz w:val="32"/>
          <w:szCs w:val="32"/>
        </w:rPr>
        <w:t>1984年6月1日以后出生（35周岁及以下）对于招聘岗位有明确年龄要求的，按岗位要求执行；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5.适应岗位要求的身体条件;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6.符合回避的有关规定；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7.招聘岗位所规定的其他资格条件。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sz w:val="32"/>
          <w:szCs w:val="32"/>
        </w:rPr>
        <w:t>具有下列情形之一者不得报考</w:t>
      </w:r>
    </w:p>
    <w:p>
      <w:pPr>
        <w:spacing w:line="600" w:lineRule="exact"/>
        <w:ind w:firstLine="640" w:firstLineChars="200"/>
        <w:rPr>
          <w:rFonts w:ascii="仿宋_GB2312" w:eastAsia="仿宋_GB2312" w:cs="Courier New"/>
          <w:sz w:val="32"/>
          <w:szCs w:val="32"/>
        </w:rPr>
      </w:pPr>
      <w:r>
        <w:rPr>
          <w:rFonts w:hint="eastAsia" w:ascii="仿宋_GB2312" w:eastAsia="仿宋_GB2312" w:cs="Courier New"/>
          <w:sz w:val="32"/>
          <w:szCs w:val="32"/>
        </w:rPr>
        <w:t>1.曾因犯罪受过刑事处罚的；</w:t>
      </w:r>
    </w:p>
    <w:p>
      <w:pPr>
        <w:spacing w:line="600" w:lineRule="exact"/>
        <w:ind w:firstLine="640" w:firstLineChars="200"/>
        <w:rPr>
          <w:rFonts w:ascii="仿宋_GB2312" w:eastAsia="仿宋_GB2312" w:cs="Courier New"/>
          <w:sz w:val="32"/>
          <w:szCs w:val="32"/>
        </w:rPr>
      </w:pPr>
      <w:r>
        <w:rPr>
          <w:rFonts w:hint="eastAsia" w:ascii="仿宋_GB2312" w:eastAsia="仿宋_GB2312" w:cs="Courier New"/>
          <w:sz w:val="32"/>
          <w:szCs w:val="32"/>
        </w:rPr>
        <w:t>2.曾被开除公职的；</w:t>
      </w:r>
    </w:p>
    <w:p>
      <w:pPr>
        <w:spacing w:line="600" w:lineRule="exact"/>
        <w:ind w:firstLine="640" w:firstLineChars="200"/>
        <w:rPr>
          <w:rFonts w:ascii="仿宋_GB2312" w:eastAsia="仿宋_GB2312" w:cs="Courier New"/>
          <w:sz w:val="32"/>
          <w:szCs w:val="32"/>
        </w:rPr>
      </w:pPr>
      <w:r>
        <w:rPr>
          <w:rFonts w:hint="eastAsia" w:ascii="仿宋_GB2312" w:eastAsia="仿宋_GB2312" w:cs="Courier New"/>
          <w:sz w:val="32"/>
          <w:szCs w:val="32"/>
        </w:rPr>
        <w:t>3.现役军人；</w:t>
      </w:r>
    </w:p>
    <w:p>
      <w:pPr>
        <w:spacing w:line="600" w:lineRule="exact"/>
        <w:ind w:firstLine="640" w:firstLineChars="200"/>
        <w:rPr>
          <w:rFonts w:ascii="仿宋_GB2312" w:eastAsia="仿宋_GB2312" w:cs="Courier New"/>
          <w:sz w:val="32"/>
          <w:szCs w:val="32"/>
        </w:rPr>
      </w:pPr>
      <w:r>
        <w:rPr>
          <w:rFonts w:hint="eastAsia" w:ascii="仿宋_GB2312" w:eastAsia="仿宋_GB2312" w:cs="Courier New"/>
          <w:sz w:val="32"/>
          <w:szCs w:val="32"/>
        </w:rPr>
        <w:t>4.在读的非应届毕业生；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eastAsia="仿宋_GB2312" w:cs="Courier New"/>
          <w:sz w:val="32"/>
          <w:szCs w:val="32"/>
        </w:rPr>
      </w:pPr>
      <w:r>
        <w:rPr>
          <w:rFonts w:hint="eastAsia" w:ascii="仿宋_GB2312" w:eastAsia="仿宋_GB2312" w:cs="Courier New"/>
          <w:sz w:val="32"/>
          <w:szCs w:val="32"/>
        </w:rPr>
        <w:t>5.在公务员招考和事业单位公开招聘中被认定有作弊行为，在禁考期限的；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Courier New"/>
          <w:sz w:val="32"/>
          <w:szCs w:val="32"/>
        </w:rPr>
        <w:t>6.有法律法规规定不得参加事业单位公开招聘的其他情形的。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（三）各岗位具体要求（详见附件1《天津市第五中心医院合同制人员招聘计划表》）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二、招聘信息发布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招聘公告将于2019年6月4日至6月9日在</w:t>
      </w:r>
      <w:r>
        <w:rPr>
          <w:rFonts w:hint="eastAsia" w:ascii="仿宋_GB2312" w:eastAsia="仿宋_GB2312"/>
          <w:color w:val="000000"/>
          <w:sz w:val="32"/>
          <w:szCs w:val="32"/>
        </w:rPr>
        <w:t>天津市滨海新区卫生健康委员会网站（</w:t>
      </w:r>
      <w:r>
        <w:rPr>
          <w:rFonts w:ascii="仿宋_GB2312" w:eastAsia="仿宋_GB2312"/>
          <w:color w:val="000000"/>
          <w:sz w:val="32"/>
          <w:szCs w:val="32"/>
        </w:rPr>
        <w:t>http://wjw.tjbh.gov.cn/</w:t>
      </w:r>
      <w:r>
        <w:rPr>
          <w:rFonts w:hint="eastAsia" w:ascii="仿宋_GB2312" w:eastAsia="仿宋_GB2312"/>
          <w:color w:val="000000"/>
          <w:sz w:val="32"/>
          <w:szCs w:val="32"/>
        </w:rPr>
        <w:t>）及医院官方网站（</w:t>
      </w:r>
      <w:r>
        <w:rPr>
          <w:rFonts w:ascii="仿宋_GB2312" w:eastAsia="仿宋_GB2312"/>
          <w:color w:val="000000"/>
          <w:sz w:val="32"/>
          <w:szCs w:val="32"/>
        </w:rPr>
        <w:t>http://</w:t>
      </w:r>
      <w:r>
        <w:rPr>
          <w:rFonts w:hint="eastAsia" w:ascii="仿宋_GB2312" w:eastAsia="仿宋_GB2312"/>
          <w:color w:val="000000"/>
          <w:sz w:val="32"/>
          <w:szCs w:val="32"/>
        </w:rPr>
        <w:t>www.tjwzx.cn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）和医院微信公众号</w:t>
      </w:r>
      <w:r>
        <w:rPr>
          <w:rFonts w:hint="eastAsia" w:ascii="仿宋_GB2312" w:hAnsi="仿宋" w:eastAsia="仿宋_GB2312" w:cs="仿宋"/>
          <w:sz w:val="32"/>
          <w:szCs w:val="32"/>
        </w:rPr>
        <w:t>发布。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三、招聘组织办法</w:t>
      </w:r>
    </w:p>
    <w:p>
      <w:pPr>
        <w:spacing w:line="600" w:lineRule="exact"/>
        <w:ind w:firstLine="636" w:firstLineChars="199"/>
        <w:rPr>
          <w:rFonts w:ascii="楷体_GB2312" w:hAnsi="华文仿宋" w:eastAsia="楷体_GB2312"/>
          <w:sz w:val="32"/>
          <w:szCs w:val="32"/>
        </w:rPr>
      </w:pPr>
      <w:r>
        <w:rPr>
          <w:rFonts w:hint="eastAsia" w:ascii="楷体_GB2312" w:hAnsi="华文仿宋" w:eastAsia="楷体_GB2312"/>
          <w:sz w:val="32"/>
          <w:szCs w:val="32"/>
        </w:rPr>
        <w:t>（一）报名、缴费与资格审查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本次报名、资格审查、考试缴费及准考证发放等环节工作，均在本单位图书馆现场进行。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2019年6月10 -13日 上午8:30-11:30  下午14:00-17:00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报名地点：天</w:t>
      </w:r>
      <w:r>
        <w:rPr>
          <w:rFonts w:hint="eastAsia" w:ascii="仿宋_GB2312" w:hAnsi="仿宋_GB2312" w:eastAsia="仿宋_GB2312" w:cs="仿宋_GB2312"/>
          <w:sz w:val="32"/>
          <w:szCs w:val="32"/>
        </w:rPr>
        <w:t>津市第五中心医院图书馆（医院行政楼一楼）。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报名要求：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1.应聘考生在本院网站提前下载填写《天津市第五中心医院公开招聘合同制人员报名表》。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2.报名时携带证件资料：报名表、</w:t>
      </w:r>
      <w:r>
        <w:rPr>
          <w:rFonts w:hint="eastAsia" w:ascii="仿宋_GB2312" w:hAnsi="Calibri" w:eastAsia="仿宋_GB2312" w:cs="仿宋_GB2312"/>
          <w:sz w:val="32"/>
          <w:szCs w:val="32"/>
        </w:rPr>
        <w:t>身份证、户口本、毕业证、学位证、医师资格证、护士资格证、岗位要求的其他证件，以上所有证件的原件及复印件，应聘有工作经历要求岗位的应聘人员还需提供相应工作证明，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近期正面一寸免冠照片（红底）2张，个人简历1份，学历、学位、学籍验证报告。</w:t>
      </w:r>
    </w:p>
    <w:p>
      <w:pPr>
        <w:widowControl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3.与单位签订合同人员须提供所在单位同意报考证明并加</w:t>
      </w:r>
      <w:r>
        <w:rPr>
          <w:rFonts w:hint="eastAsia" w:ascii="仿宋_GB2312" w:eastAsia="仿宋_GB2312"/>
          <w:kern w:val="0"/>
          <w:sz w:val="32"/>
          <w:szCs w:val="32"/>
        </w:rPr>
        <w:t>盖单位公章；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4.应聘人员报名现场进行学历、学位、学籍验证及资格审查。请报名人员提前确认本人学信网可顺畅登录。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5.应聘人员必须按招聘公告规定的招聘条件如实填报，如提供虚假信息，一经发现立即取消应聘资格。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6.笔试考务费为每人45元，通过资格审查人员现场缴费。逾期未缴费视作报名无效。</w:t>
      </w:r>
    </w:p>
    <w:p>
      <w:pPr>
        <w:adjustRightIn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本次招聘，每人限报一个岗位。每个岗位计划招聘数与实际报名人数之比低于1:2的不能开考。</w:t>
      </w:r>
    </w:p>
    <w:p>
      <w:pPr>
        <w:adjustRightInd w:val="0"/>
        <w:spacing w:line="600" w:lineRule="exact"/>
        <w:ind w:firstLine="640" w:firstLineChars="200"/>
        <w:rPr>
          <w:rFonts w:ascii="楷体_GB2312" w:hAnsi="华文仿宋" w:eastAsia="楷体_GB2312"/>
          <w:sz w:val="32"/>
          <w:szCs w:val="32"/>
        </w:rPr>
      </w:pPr>
      <w:r>
        <w:rPr>
          <w:rFonts w:hint="eastAsia" w:ascii="楷体_GB2312" w:hAnsi="华文仿宋" w:eastAsia="楷体_GB2312"/>
          <w:sz w:val="32"/>
          <w:szCs w:val="32"/>
        </w:rPr>
        <w:t>（二）笔试</w:t>
      </w:r>
    </w:p>
    <w:p>
      <w:pPr>
        <w:adjustRightIn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医师、技师笔试科目为医学基础知识及行政职业能力测试；护士岗位笔试科目为护理基础知识及行政职业能力测试，</w:t>
      </w:r>
      <w:r>
        <w:rPr>
          <w:rFonts w:hint="eastAsia" w:ascii="仿宋_GB2312" w:hAnsi="华文仿宋" w:eastAsia="仿宋_GB2312"/>
          <w:bCs/>
          <w:sz w:val="32"/>
          <w:szCs w:val="32"/>
        </w:rPr>
        <w:t>试卷满分100分,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合格线为60分，低于60分者不得进入面试。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笔试时间：</w:t>
      </w:r>
      <w:r>
        <w:rPr>
          <w:rFonts w:hint="eastAsia" w:ascii="仿宋_GB2312" w:hAnsi="仿宋" w:eastAsia="仿宋_GB2312" w:cs="仿宋"/>
          <w:sz w:val="32"/>
          <w:szCs w:val="32"/>
        </w:rPr>
        <w:t>2019年6月15日</w:t>
      </w:r>
      <w:r>
        <w:rPr>
          <w:rFonts w:hint="eastAsia" w:ascii="仿宋_GB2312" w:hAnsi="华文仿宋" w:eastAsia="仿宋_GB2312"/>
          <w:sz w:val="32"/>
          <w:szCs w:val="32"/>
        </w:rPr>
        <w:t>（周</w:t>
      </w:r>
      <w:r>
        <w:rPr>
          <w:rFonts w:hint="eastAsia" w:ascii="仿宋_GB2312" w:eastAsia="仿宋_GB2312"/>
          <w:sz w:val="32"/>
          <w:szCs w:val="32"/>
        </w:rPr>
        <w:t>六</w:t>
      </w:r>
      <w:r>
        <w:rPr>
          <w:rFonts w:hint="eastAsia" w:ascii="仿宋_GB2312" w:hAnsi="华文仿宋" w:eastAsia="仿宋_GB2312"/>
          <w:sz w:val="32"/>
          <w:szCs w:val="32"/>
        </w:rPr>
        <w:t>）（具体时间地点见准考证）。</w:t>
      </w:r>
    </w:p>
    <w:p>
      <w:pPr>
        <w:widowControl/>
        <w:spacing w:line="600" w:lineRule="exact"/>
        <w:ind w:firstLine="640"/>
        <w:rPr>
          <w:rFonts w:ascii="仿宋_GB2312" w:hAnsi="inherit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报考人员应在规定时间内到医院人事处领取准考证，按照准考证上的时间、地点参加考试。参加考试时，必须同时携带准考证和身份证，缺少任一证件的报考人员不得参加考试。</w:t>
      </w:r>
    </w:p>
    <w:p>
      <w:pPr>
        <w:widowControl/>
        <w:spacing w:line="600" w:lineRule="exact"/>
        <w:ind w:firstLine="640"/>
        <w:rPr>
          <w:rFonts w:ascii="仿宋_GB2312" w:hAnsi="inherit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准考证领取时间：2019年6月14日（8：00—17：00）。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华文仿宋" w:eastAsia="楷体_GB2312"/>
          <w:sz w:val="32"/>
          <w:szCs w:val="32"/>
        </w:rPr>
        <w:t>（三）护理专业技能操作考试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护理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专业技能操作考试满分为100分，合格线为80分，低于80分者不得进入面试。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护理专业技能操作考试时间：2019年6月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华文仿宋" w:eastAsia="仿宋_GB2312"/>
          <w:sz w:val="32"/>
          <w:szCs w:val="32"/>
        </w:rPr>
        <w:t>日（周日）（具体时间地点笔试时通知。）</w:t>
      </w:r>
    </w:p>
    <w:p>
      <w:pPr>
        <w:adjustRightInd w:val="0"/>
        <w:spacing w:line="600" w:lineRule="exac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根据报考人员笔试、专业技能操作考试的成绩，由高到低顺序排列，按岗位招聘人数1:2的比例确定进入面试人员名单。招聘岗位进入面试的人数达不到1:2的比例时，按照该岗位进入面试的实际人数进行面试。笔试成绩、护理专业技能操作考试成绩及进入面试人员名单将于考试后</w:t>
      </w:r>
      <w:r>
        <w:rPr>
          <w:rFonts w:hint="eastAsia" w:ascii="仿宋_GB2312" w:hAnsi="华文仿宋" w:eastAsia="仿宋_GB2312"/>
          <w:b/>
          <w:sz w:val="32"/>
          <w:szCs w:val="32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个工作日内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</w:rPr>
        <w:t>天津市滨海新区卫生健康委员会网站（</w:t>
      </w:r>
      <w:r>
        <w:rPr>
          <w:rFonts w:ascii="仿宋_GB2312" w:eastAsia="仿宋_GB2312"/>
          <w:color w:val="000000"/>
          <w:sz w:val="32"/>
          <w:szCs w:val="32"/>
        </w:rPr>
        <w:t>http://wjw.tjbh.gov.cn/</w:t>
      </w:r>
      <w:r>
        <w:rPr>
          <w:rFonts w:hint="eastAsia" w:ascii="仿宋_GB2312" w:eastAsia="仿宋_GB2312"/>
          <w:color w:val="000000"/>
          <w:sz w:val="32"/>
          <w:szCs w:val="32"/>
        </w:rPr>
        <w:t>）及医院</w:t>
      </w:r>
      <w:r>
        <w:rPr>
          <w:rFonts w:hint="eastAsia" w:ascii="仿宋_GB2312" w:hAnsi="华文仿宋" w:eastAsia="仿宋_GB2312"/>
          <w:sz w:val="32"/>
          <w:szCs w:val="32"/>
        </w:rPr>
        <w:t>官方网站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http://</w:t>
      </w:r>
      <w:r>
        <w:rPr>
          <w:rFonts w:hint="eastAsia" w:ascii="仿宋_GB2312" w:eastAsia="仿宋_GB2312"/>
          <w:color w:val="000000"/>
          <w:sz w:val="32"/>
          <w:szCs w:val="32"/>
        </w:rPr>
        <w:t>www.tjwzx.cn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和医院微信公众号公布，报考人员可登录查询相关信息。</w:t>
      </w:r>
    </w:p>
    <w:p>
      <w:pPr>
        <w:widowControl/>
        <w:spacing w:line="600" w:lineRule="exact"/>
        <w:ind w:firstLine="640"/>
        <w:jc w:val="left"/>
        <w:rPr>
          <w:rFonts w:ascii="楷体_GB2312" w:hAnsi="华文仿宋" w:eastAsia="楷体_GB2312"/>
          <w:sz w:val="32"/>
          <w:szCs w:val="32"/>
        </w:rPr>
      </w:pPr>
      <w:r>
        <w:rPr>
          <w:rFonts w:hint="eastAsia" w:ascii="楷体_GB2312" w:hAnsi="华文仿宋" w:eastAsia="楷体_GB2312"/>
          <w:sz w:val="32"/>
          <w:szCs w:val="32"/>
        </w:rPr>
        <w:t>（四）面试</w:t>
      </w:r>
    </w:p>
    <w:p>
      <w:pPr>
        <w:widowControl/>
        <w:spacing w:line="600" w:lineRule="exact"/>
        <w:ind w:firstLine="640"/>
        <w:jc w:val="left"/>
        <w:rPr>
          <w:rFonts w:ascii="仿宋_GB2312" w:hAnsi="inherit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面试考务费每人45元，进入面试人员未按照规定时间缴纳面试考务费的，视为自动放弃面试资格。</w:t>
      </w:r>
    </w:p>
    <w:p>
      <w:pPr>
        <w:widowControl/>
        <w:spacing w:line="600" w:lineRule="exact"/>
        <w:ind w:firstLine="640"/>
        <w:jc w:val="left"/>
        <w:rPr>
          <w:rFonts w:ascii="仿宋_GB2312" w:hAnsi="inherit" w:eastAsia="仿宋_GB2312"/>
          <w:color w:val="3A5074"/>
          <w:kern w:val="0"/>
          <w:sz w:val="32"/>
          <w:szCs w:val="32"/>
        </w:rPr>
      </w:pP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因取消或放弃面试资格形成的空额，在报考同一岗位的人员中按笔试成绩从高分到低分依次递补。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面试成绩满分100分，合格线为</w:t>
      </w:r>
      <w:r>
        <w:rPr>
          <w:rFonts w:hint="eastAsia" w:ascii="仿宋_GB2312" w:eastAsia="仿宋_GB2312"/>
          <w:sz w:val="32"/>
          <w:szCs w:val="32"/>
        </w:rPr>
        <w:t>60</w:t>
      </w:r>
      <w:r>
        <w:rPr>
          <w:rFonts w:hint="eastAsia" w:ascii="仿宋_GB2312" w:hAnsi="华文仿宋" w:eastAsia="仿宋_GB2312"/>
          <w:sz w:val="32"/>
          <w:szCs w:val="32"/>
        </w:rPr>
        <w:t>分，面试成绩保留1位小数，低于合格线的不予聘用。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报考人员应按照面试通知上确定的时间和地点参加面试。参加面试时，必须同时携带准考证和身份证，缺少任一证件的报考人员不得参加面试。</w:t>
      </w:r>
    </w:p>
    <w:p>
      <w:pPr>
        <w:spacing w:line="360" w:lineRule="auto"/>
        <w:ind w:firstLine="627" w:firstLineChars="19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考试总成绩的计算方法为：总成绩实行百分制，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其中，医师、技师岗位</w:t>
      </w:r>
      <w:r>
        <w:rPr>
          <w:rFonts w:hint="eastAsia" w:ascii="仿宋_GB2312" w:eastAsia="仿宋_GB2312"/>
          <w:sz w:val="32"/>
          <w:szCs w:val="32"/>
        </w:rPr>
        <w:t>笔试成绩和面试成绩各占50%。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具体为，总成绩=笔试成绩×50%+面试成绩×50%</w:t>
      </w:r>
      <w:r>
        <w:rPr>
          <w:rFonts w:hint="eastAsia" w:ascii="仿宋_GB2312" w:eastAsia="仿宋_GB2312"/>
          <w:sz w:val="32"/>
          <w:szCs w:val="32"/>
        </w:rPr>
        <w:t>（总成绩保留2位小数）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。护士岗位采用笔试、专业技能操作、面试相结合方式，总成绩由高到低择优录用，</w:t>
      </w:r>
      <w:r>
        <w:rPr>
          <w:rFonts w:hint="eastAsia" w:ascii="仿宋_GB2312" w:eastAsia="仿宋_GB2312"/>
          <w:sz w:val="32"/>
          <w:szCs w:val="32"/>
        </w:rPr>
        <w:t>具体为，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总成绩=笔试成绩×30%+专业技能操作成绩×30%+面试成绩×40%</w:t>
      </w:r>
      <w:r>
        <w:rPr>
          <w:rFonts w:hint="eastAsia" w:ascii="仿宋_GB2312" w:eastAsia="仿宋_GB2312"/>
          <w:sz w:val="32"/>
          <w:szCs w:val="32"/>
        </w:rPr>
        <w:t>（总成绩保留2位小数）。</w:t>
      </w:r>
      <w:r>
        <w:rPr>
          <w:rFonts w:hint="eastAsia" w:ascii="仿宋_GB2312" w:hAnsi="宋体" w:eastAsia="仿宋_GB2312"/>
          <w:sz w:val="32"/>
          <w:szCs w:val="32"/>
        </w:rPr>
        <w:t>面试结束后，总成绩由高分到低分排序，按岗位招聘人数1:1的</w:t>
      </w:r>
      <w:r>
        <w:rPr>
          <w:rFonts w:hint="eastAsia" w:ascii="仿宋_GB2312" w:eastAsia="仿宋_GB2312"/>
          <w:sz w:val="32"/>
          <w:szCs w:val="32"/>
        </w:rPr>
        <w:t>比例，确定进入体检人员名单。对总成绩出现并列造成进入体检人数超出岗位聘用计划数的，以笔试成绩排列高者确定参加体检人员，其它情形按有关规定执行。相关信息将于面试结束后3个工作日内在</w:t>
      </w:r>
      <w:r>
        <w:rPr>
          <w:rFonts w:hint="eastAsia" w:ascii="仿宋_GB2312" w:eastAsia="仿宋_GB2312"/>
          <w:color w:val="000000"/>
          <w:sz w:val="32"/>
          <w:szCs w:val="32"/>
        </w:rPr>
        <w:t>天津市滨海新区卫生健康委员会网站（</w:t>
      </w:r>
      <w:r>
        <w:rPr>
          <w:rFonts w:ascii="仿宋_GB2312" w:eastAsia="仿宋_GB2312"/>
          <w:color w:val="000000"/>
          <w:sz w:val="32"/>
          <w:szCs w:val="32"/>
        </w:rPr>
        <w:t>http://wjw.tjbh.gov.cn/</w:t>
      </w:r>
      <w:r>
        <w:rPr>
          <w:rFonts w:hint="eastAsia" w:ascii="仿宋_GB2312" w:eastAsia="仿宋_GB2312"/>
          <w:color w:val="000000"/>
          <w:sz w:val="32"/>
          <w:szCs w:val="32"/>
        </w:rPr>
        <w:t>）及医院</w:t>
      </w:r>
      <w:r>
        <w:rPr>
          <w:rFonts w:hint="eastAsia" w:ascii="仿宋_GB2312" w:hAnsi="华文仿宋" w:eastAsia="仿宋_GB2312"/>
          <w:sz w:val="32"/>
          <w:szCs w:val="32"/>
        </w:rPr>
        <w:t>官方网站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http://</w:t>
      </w:r>
      <w:r>
        <w:rPr>
          <w:rFonts w:hint="eastAsia" w:ascii="仿宋_GB2312" w:eastAsia="仿宋_GB2312"/>
          <w:color w:val="000000"/>
          <w:sz w:val="32"/>
          <w:szCs w:val="32"/>
        </w:rPr>
        <w:t>www.tjwzx.cn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和医院微信公众号公布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四、体检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进入体检人员须在规定时间内到医院进行体检。体检的项目、标准，参照事业单位公开招聘人员体检标准，非组织原因，未按照规定时间和地点参加体检的报考者，视为自动放弃。</w:t>
      </w:r>
    </w:p>
    <w:p>
      <w:pPr>
        <w:adjustRightIn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因体检不合格等原因出现招聘岗位空缺时，</w:t>
      </w: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在报考同一岗位的人员中按总成绩从高分到低分依次递补</w:t>
      </w:r>
      <w:r>
        <w:rPr>
          <w:rFonts w:hint="eastAsia" w:ascii="仿宋_GB2312" w:hAnsi="仿宋" w:eastAsia="仿宋_GB2312" w:cs="仿宋"/>
          <w:sz w:val="32"/>
          <w:szCs w:val="32"/>
        </w:rPr>
        <w:t>参加体检。</w:t>
      </w:r>
    </w:p>
    <w:p>
      <w:pPr>
        <w:adjustRightInd w:val="0"/>
        <w:spacing w:line="600" w:lineRule="exact"/>
        <w:ind w:firstLine="640" w:firstLineChars="2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五、考察</w:t>
      </w:r>
    </w:p>
    <w:p>
      <w:pPr>
        <w:adjustRightIn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考察内容包括应聘人员的思想政治表现、道德品质、需要回避以及招聘方案中明确的相关事项情况等。</w:t>
      </w:r>
    </w:p>
    <w:p>
      <w:pPr>
        <w:adjustRightIn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因考察不合格等原因出现招聘岗位空缺时，</w:t>
      </w: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在报考同一岗位的人员中按总成绩从高分到低分依次递补</w:t>
      </w:r>
      <w:r>
        <w:rPr>
          <w:rFonts w:hint="eastAsia" w:ascii="仿宋_GB2312" w:hAnsi="inherit" w:eastAsia="仿宋_GB2312"/>
          <w:b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inherit" w:eastAsia="仿宋_GB2312"/>
          <w:color w:val="000000"/>
          <w:kern w:val="0"/>
          <w:sz w:val="32"/>
          <w:szCs w:val="32"/>
        </w:rPr>
        <w:t>递补</w:t>
      </w:r>
      <w:r>
        <w:rPr>
          <w:rFonts w:hint="eastAsia" w:ascii="仿宋_GB2312" w:hAnsi="仿宋" w:eastAsia="仿宋_GB2312" w:cs="仿宋"/>
          <w:sz w:val="32"/>
          <w:szCs w:val="32"/>
        </w:rPr>
        <w:t>人员履行体检、考察程序。</w:t>
      </w:r>
    </w:p>
    <w:p>
      <w:pPr>
        <w:adjustRightInd w:val="0"/>
        <w:spacing w:line="600" w:lineRule="exact"/>
        <w:ind w:firstLine="640" w:firstLineChars="2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六、公示</w:t>
      </w:r>
    </w:p>
    <w:p>
      <w:pPr>
        <w:adjustRightIn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拟聘用人员名单在招聘公告发布的网站进行公示。公示期为5个工作日。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公示期满后，对没有问题或者反映的问题不影响聘用的，按照规定程序办理聘用手续；对反映有影响聘用的问题并查有实据的，不予聘用；对反映的问题一时难以查实的，暂缓办理聘用手续，待查清后再决定是否聘用。</w:t>
      </w:r>
    </w:p>
    <w:p>
      <w:pPr>
        <w:adjustRightInd w:val="0"/>
        <w:spacing w:line="600" w:lineRule="exact"/>
        <w:ind w:firstLine="640" w:firstLineChars="2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七、聘用及备案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本次招聘人员纳入单位合同制人员管理。按国家规定签订劳动合同，工资福利及待遇按照有关规定执行。录用人员情况将报区人社局登记备案。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</w:t>
      </w:r>
      <w:r>
        <w:rPr>
          <w:rFonts w:hint="eastAsia" w:ascii="黑体" w:hAnsi="宋体" w:eastAsia="黑体"/>
          <w:sz w:val="32"/>
          <w:szCs w:val="32"/>
        </w:rPr>
        <w:t>纪律与监督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此次招聘工作</w:t>
      </w:r>
      <w:r>
        <w:rPr>
          <w:rFonts w:hint="eastAsia" w:ascii="仿宋_GB2312" w:eastAsia="仿宋_GB2312"/>
          <w:bCs/>
          <w:sz w:val="32"/>
          <w:szCs w:val="32"/>
        </w:rPr>
        <w:t>严格执行回避制度，严守保密纪律。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在此次事业单位公开招聘考试过程中，应聘人员有违纪违规行为的，参照《事业单位公开招聘违纪违规行为处理规定》（人社部令第35号）等相关法律法规处理，并计入本人诚信档案。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招聘工作未尽事宜，医院人事处负责解释。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招聘咨询电话：022-25893604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咨询时间： 工作日上午9:00—11:30，下午2:00—5:00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举报电话：022-25893604；65305735。</w:t>
      </w:r>
    </w:p>
    <w:p>
      <w:pPr>
        <w:spacing w:line="600" w:lineRule="exact"/>
        <w:ind w:left="319" w:leftChars="152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附件1：《</w:t>
      </w:r>
      <w:r>
        <w:rPr>
          <w:rFonts w:hint="eastAsia" w:ascii="仿宋_GB2312" w:hAnsi="仿宋" w:eastAsia="仿宋_GB2312" w:cs="仿宋"/>
          <w:sz w:val="32"/>
          <w:szCs w:val="32"/>
        </w:rPr>
        <w:t>天津市第五中心医院合同制人员招聘计划表</w:t>
      </w:r>
      <w:r>
        <w:rPr>
          <w:rFonts w:hint="eastAsia" w:ascii="仿宋_GB2312" w:eastAsia="仿宋_GB2312"/>
          <w:sz w:val="32"/>
          <w:szCs w:val="32"/>
        </w:rPr>
        <w:t>》</w:t>
      </w:r>
    </w:p>
    <w:p>
      <w:pPr>
        <w:spacing w:line="360" w:lineRule="auto"/>
        <w:ind w:firstLine="627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hint="eastAsia" w:ascii="仿宋_GB2312" w:hAnsi="仿宋" w:eastAsia="仿宋_GB2312" w:cs="仿宋"/>
          <w:sz w:val="32"/>
          <w:szCs w:val="32"/>
        </w:rPr>
        <w:t>《天津市第五中心医院公开招聘合同制人员报名表》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天津市第五中心医院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2019年6月3日</w:t>
      </w:r>
    </w:p>
    <w:p>
      <w:pPr>
        <w:adjustRightInd w:val="0"/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天津市第五中心医院合同制人员招聘计划表</w:t>
      </w:r>
    </w:p>
    <w:p>
      <w:pPr>
        <w:adjustRightInd w:val="0"/>
        <w:spacing w:line="600" w:lineRule="exact"/>
        <w:jc w:val="center"/>
        <w:rPr>
          <w:rFonts w:ascii="仿宋_GB2312" w:hAnsi="仿宋" w:eastAsia="仿宋_GB2312" w:cs="仿宋"/>
          <w:sz w:val="18"/>
          <w:szCs w:val="18"/>
        </w:rPr>
      </w:pPr>
    </w:p>
    <w:tbl>
      <w:tblPr>
        <w:tblStyle w:val="6"/>
        <w:tblW w:w="147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20"/>
        <w:gridCol w:w="795"/>
        <w:gridCol w:w="750"/>
        <w:gridCol w:w="2303"/>
        <w:gridCol w:w="1447"/>
        <w:gridCol w:w="7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" w:lineRule="atLeas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其它条件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妇产科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妇产科学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临床医学七年制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临床医学八年制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35周岁以下，取得相应的毕业证书和学位证书，具有执业医师资格证书，全国大学生英语六级成绩425分及以上。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护理部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护理学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全日制专科及以上学历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普通高等院校毕业生，2019年8月前取得相应毕业证书，30周岁以下，其中2019年应届毕业若被录用后，须在当年10月前取得全国护士资格考试成绩合格成绩单，否则取消录用资格；2018年及以前毕业要求具有护士资格证书（或全国护士资格考试成绩合格成绩单），此证（或成绩单）要求报名时提供，2017年及以前毕业要求具有二级及以上医院护理工作经历；其中，专科学历毕业生要求学制为三年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全日制专科及以上学历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全日制普通高等院校毕业生，2019年8月前取得相应毕业证书，30周岁以下，其中，专科学历毕业生要求学制为三年制。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超声科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影像医学与核医学         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35周岁以下，取得相应的毕业证书和学位证书，具有执业医师资格证书，全国大学生英语六级成绩425分及以上。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康复理疗科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康复治疗学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全日制本科及以上学历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普通高等院校毕业生，2019年8月前取得相应学位，30周岁及以下，大学英语四级（俄语）合格或四级（俄语）成绩425分以上。本岗位要求报考人员须为医学院校或综合大学医学院系毕业生，其中2017年及以前毕业生要求有二级及以上医院康复理疗技师工作经历。本岗适合男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放射科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医学影像学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影像医学与核医学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全日制普通高等院校毕业生，取得相应学位，30周岁及以下，大学英语四级成绩425分以上。其中2017年及以前毕业生要求取得执业医师资格证书,2017年及以前毕业生要求有二级及以上医院放射科医师工作经历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放射科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医学影像学           医学影像技术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放射医学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影像医学与核医学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全日制专科及以上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全日制普通高等院校毕业生，30周岁及以下，其中2017年及以前毕业生要求取得放射技师资格证书，2017年及以前毕业生要求有二级及以上医院放射科技师工作经历。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急诊医学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临床医学七年制硕士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临床医学八年制博士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普通高等院校毕业生，取得相应学位。35周岁及以下，大学英语四级合格或成绩425分及以上。其中2017年及以前毕业生要求具有执业医师资格证书，2017年及以前毕业生要求有二级及以上医院临床工作经历。硕士研究生及以上学历毕业生本科阶段所学专业为临床医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</w:tr>
    </w:tbl>
    <w:p/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600" w:lineRule="exact"/>
        <w:rPr>
          <w:rFonts w:ascii="仿宋_GB2312" w:eastAsia="仿宋_GB2312" w:hAnsiTheme="majorEastAsia" w:cstheme="majorEastAsia"/>
          <w:kern w:val="0"/>
          <w:sz w:val="28"/>
          <w:szCs w:val="28"/>
        </w:rPr>
      </w:pPr>
      <w:r>
        <w:rPr>
          <w:rFonts w:hint="eastAsia" w:ascii="仿宋_GB2312" w:eastAsia="仿宋_GB2312" w:hAnsiTheme="majorEastAsia" w:cstheme="majorEastAsia"/>
          <w:kern w:val="0"/>
          <w:sz w:val="28"/>
          <w:szCs w:val="28"/>
        </w:rPr>
        <w:t>附件2</w:t>
      </w:r>
    </w:p>
    <w:p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6"/>
        </w:rPr>
        <w:t>天津市第五中心医院公开招聘合同制人员报名表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报名时间：        年    月    日</w:t>
      </w:r>
    </w:p>
    <w:tbl>
      <w:tblPr>
        <w:tblStyle w:val="6"/>
        <w:tblW w:w="10042" w:type="dxa"/>
        <w:jc w:val="center"/>
        <w:tblInd w:w="-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974"/>
        <w:gridCol w:w="714"/>
        <w:gridCol w:w="666"/>
        <w:gridCol w:w="1019"/>
        <w:gridCol w:w="80"/>
        <w:gridCol w:w="158"/>
        <w:gridCol w:w="528"/>
        <w:gridCol w:w="465"/>
        <w:gridCol w:w="119"/>
        <w:gridCol w:w="335"/>
        <w:gridCol w:w="686"/>
        <w:gridCol w:w="78"/>
        <w:gridCol w:w="921"/>
        <w:gridCol w:w="66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应聘岗位：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姓    名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性别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出生年月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身份证号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政治面貌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民族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外语水平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w w:val="90"/>
                <w:szCs w:val="21"/>
              </w:rPr>
              <w:t>计算机水平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技术职称</w:t>
            </w:r>
          </w:p>
        </w:tc>
        <w:tc>
          <w:tcPr>
            <w:tcW w:w="23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职（执）业资格</w:t>
            </w:r>
          </w:p>
        </w:tc>
        <w:tc>
          <w:tcPr>
            <w:tcW w:w="26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现工作单位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通讯地址</w:t>
            </w:r>
          </w:p>
        </w:tc>
        <w:tc>
          <w:tcPr>
            <w:tcW w:w="229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生源所在地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家庭住址</w:t>
            </w:r>
          </w:p>
        </w:tc>
        <w:tc>
          <w:tcPr>
            <w:tcW w:w="428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家庭情况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称谓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姓名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年龄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学习经历</w:t>
            </w:r>
          </w:p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（高中填起）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起止时间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学历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学位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所学专业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实习/工作经历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起止时间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工作/实习单位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职务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专业技能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奖惩情况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资格审查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                                 </w:t>
            </w:r>
          </w:p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    招聘单位意见：</w:t>
            </w:r>
          </w:p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（盖章）</w:t>
            </w:r>
          </w:p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                           审查人签名：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>注：应聘者应该对自己所填报内容的真实性负责，凡弄虚作假者，取消应聘资格。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4C"/>
    <w:rsid w:val="00002506"/>
    <w:rsid w:val="000216D9"/>
    <w:rsid w:val="00046C1A"/>
    <w:rsid w:val="00077391"/>
    <w:rsid w:val="000A31FD"/>
    <w:rsid w:val="000E1B6E"/>
    <w:rsid w:val="000E1EE6"/>
    <w:rsid w:val="001075E7"/>
    <w:rsid w:val="00113350"/>
    <w:rsid w:val="0016226E"/>
    <w:rsid w:val="00185EF0"/>
    <w:rsid w:val="001A1F6F"/>
    <w:rsid w:val="001E2F4A"/>
    <w:rsid w:val="00212EA5"/>
    <w:rsid w:val="002618C4"/>
    <w:rsid w:val="00271F12"/>
    <w:rsid w:val="002B715C"/>
    <w:rsid w:val="002E4210"/>
    <w:rsid w:val="002F2A6E"/>
    <w:rsid w:val="002F34A9"/>
    <w:rsid w:val="00304B73"/>
    <w:rsid w:val="00345ECA"/>
    <w:rsid w:val="003717E6"/>
    <w:rsid w:val="003C121E"/>
    <w:rsid w:val="003D506A"/>
    <w:rsid w:val="004540EA"/>
    <w:rsid w:val="0046080E"/>
    <w:rsid w:val="004C3E7F"/>
    <w:rsid w:val="004C566A"/>
    <w:rsid w:val="004D17E2"/>
    <w:rsid w:val="004F6239"/>
    <w:rsid w:val="00507058"/>
    <w:rsid w:val="0051003A"/>
    <w:rsid w:val="00530384"/>
    <w:rsid w:val="00531CF0"/>
    <w:rsid w:val="0056071E"/>
    <w:rsid w:val="005825CF"/>
    <w:rsid w:val="005B2510"/>
    <w:rsid w:val="005B4230"/>
    <w:rsid w:val="005C688F"/>
    <w:rsid w:val="005E5BCA"/>
    <w:rsid w:val="005F1F69"/>
    <w:rsid w:val="00631DE7"/>
    <w:rsid w:val="00636D9B"/>
    <w:rsid w:val="00651B26"/>
    <w:rsid w:val="0066205E"/>
    <w:rsid w:val="00662D70"/>
    <w:rsid w:val="006662FB"/>
    <w:rsid w:val="0066792F"/>
    <w:rsid w:val="0067276E"/>
    <w:rsid w:val="006A2B03"/>
    <w:rsid w:val="006A637C"/>
    <w:rsid w:val="006E2511"/>
    <w:rsid w:val="006F158A"/>
    <w:rsid w:val="006F5441"/>
    <w:rsid w:val="007200D9"/>
    <w:rsid w:val="007725D0"/>
    <w:rsid w:val="007B3999"/>
    <w:rsid w:val="007E5074"/>
    <w:rsid w:val="00816CD0"/>
    <w:rsid w:val="008213D0"/>
    <w:rsid w:val="00841966"/>
    <w:rsid w:val="00867354"/>
    <w:rsid w:val="008A37A2"/>
    <w:rsid w:val="008D7BAE"/>
    <w:rsid w:val="00901D3B"/>
    <w:rsid w:val="00907109"/>
    <w:rsid w:val="00927733"/>
    <w:rsid w:val="00927D66"/>
    <w:rsid w:val="00974A17"/>
    <w:rsid w:val="009764A1"/>
    <w:rsid w:val="009B2007"/>
    <w:rsid w:val="009C3CD5"/>
    <w:rsid w:val="009D3923"/>
    <w:rsid w:val="009E4F3D"/>
    <w:rsid w:val="00A26571"/>
    <w:rsid w:val="00A5654D"/>
    <w:rsid w:val="00A868B0"/>
    <w:rsid w:val="00A919D5"/>
    <w:rsid w:val="00AB1F33"/>
    <w:rsid w:val="00AC7729"/>
    <w:rsid w:val="00AD2BFE"/>
    <w:rsid w:val="00AE53B8"/>
    <w:rsid w:val="00B12A83"/>
    <w:rsid w:val="00B17535"/>
    <w:rsid w:val="00B25D7A"/>
    <w:rsid w:val="00B5212C"/>
    <w:rsid w:val="00B56D37"/>
    <w:rsid w:val="00B81023"/>
    <w:rsid w:val="00B96EA2"/>
    <w:rsid w:val="00C446A8"/>
    <w:rsid w:val="00C717E7"/>
    <w:rsid w:val="00C93DC5"/>
    <w:rsid w:val="00D96F5C"/>
    <w:rsid w:val="00E02FFF"/>
    <w:rsid w:val="00E30710"/>
    <w:rsid w:val="00E36B05"/>
    <w:rsid w:val="00E41BAF"/>
    <w:rsid w:val="00E73600"/>
    <w:rsid w:val="00EB1A34"/>
    <w:rsid w:val="00EB1B4C"/>
    <w:rsid w:val="00EE2D50"/>
    <w:rsid w:val="00F3302F"/>
    <w:rsid w:val="00F41B43"/>
    <w:rsid w:val="00FA314C"/>
    <w:rsid w:val="00FD5F74"/>
    <w:rsid w:val="015774B7"/>
    <w:rsid w:val="01825179"/>
    <w:rsid w:val="01CF7F6B"/>
    <w:rsid w:val="01E97E40"/>
    <w:rsid w:val="03501B9E"/>
    <w:rsid w:val="039B2CE1"/>
    <w:rsid w:val="03C50E25"/>
    <w:rsid w:val="03D13780"/>
    <w:rsid w:val="04094C86"/>
    <w:rsid w:val="04881C6C"/>
    <w:rsid w:val="04AA0F2E"/>
    <w:rsid w:val="07422070"/>
    <w:rsid w:val="07D76940"/>
    <w:rsid w:val="07F86FFD"/>
    <w:rsid w:val="085A2EE1"/>
    <w:rsid w:val="08626B08"/>
    <w:rsid w:val="092C0894"/>
    <w:rsid w:val="09B96E5F"/>
    <w:rsid w:val="09E14FD3"/>
    <w:rsid w:val="0A26514F"/>
    <w:rsid w:val="0B3E3E46"/>
    <w:rsid w:val="0BBA2C30"/>
    <w:rsid w:val="0BFB2728"/>
    <w:rsid w:val="0D046527"/>
    <w:rsid w:val="0DD51DB3"/>
    <w:rsid w:val="0E235D25"/>
    <w:rsid w:val="0EAF0D19"/>
    <w:rsid w:val="112F7607"/>
    <w:rsid w:val="11333D67"/>
    <w:rsid w:val="11D527C1"/>
    <w:rsid w:val="12A7514D"/>
    <w:rsid w:val="13135470"/>
    <w:rsid w:val="13CB5B0B"/>
    <w:rsid w:val="14056008"/>
    <w:rsid w:val="146E0B9B"/>
    <w:rsid w:val="14B22532"/>
    <w:rsid w:val="15461197"/>
    <w:rsid w:val="16335344"/>
    <w:rsid w:val="167D59EC"/>
    <w:rsid w:val="16AD6224"/>
    <w:rsid w:val="175B4A34"/>
    <w:rsid w:val="186B4F65"/>
    <w:rsid w:val="188D2DF1"/>
    <w:rsid w:val="18A26508"/>
    <w:rsid w:val="19416960"/>
    <w:rsid w:val="19674532"/>
    <w:rsid w:val="1BEF15B3"/>
    <w:rsid w:val="1C4E43E8"/>
    <w:rsid w:val="1D336DCD"/>
    <w:rsid w:val="1D5E11E3"/>
    <w:rsid w:val="1D7E3AEB"/>
    <w:rsid w:val="1D9745F2"/>
    <w:rsid w:val="1E3850F7"/>
    <w:rsid w:val="1E8A5D27"/>
    <w:rsid w:val="1EF40B65"/>
    <w:rsid w:val="1F836306"/>
    <w:rsid w:val="1F8F0899"/>
    <w:rsid w:val="1FB85E19"/>
    <w:rsid w:val="201A0527"/>
    <w:rsid w:val="205812A7"/>
    <w:rsid w:val="21042502"/>
    <w:rsid w:val="21450F92"/>
    <w:rsid w:val="21971166"/>
    <w:rsid w:val="21BB5B70"/>
    <w:rsid w:val="228A7E98"/>
    <w:rsid w:val="23113C41"/>
    <w:rsid w:val="23197166"/>
    <w:rsid w:val="2347516D"/>
    <w:rsid w:val="246C7A6F"/>
    <w:rsid w:val="24EE569A"/>
    <w:rsid w:val="2502673F"/>
    <w:rsid w:val="26D50717"/>
    <w:rsid w:val="271E1CCB"/>
    <w:rsid w:val="274179A5"/>
    <w:rsid w:val="278B03A4"/>
    <w:rsid w:val="27BA744D"/>
    <w:rsid w:val="28214BA6"/>
    <w:rsid w:val="289A5648"/>
    <w:rsid w:val="28E409BD"/>
    <w:rsid w:val="29246CF2"/>
    <w:rsid w:val="29A46EEA"/>
    <w:rsid w:val="29CD5996"/>
    <w:rsid w:val="2A3B548B"/>
    <w:rsid w:val="2A790434"/>
    <w:rsid w:val="2AA92999"/>
    <w:rsid w:val="2C237607"/>
    <w:rsid w:val="2F690523"/>
    <w:rsid w:val="2FB76325"/>
    <w:rsid w:val="30933211"/>
    <w:rsid w:val="31326DD5"/>
    <w:rsid w:val="31551A39"/>
    <w:rsid w:val="315A2564"/>
    <w:rsid w:val="31784125"/>
    <w:rsid w:val="31E92BFB"/>
    <w:rsid w:val="323344A7"/>
    <w:rsid w:val="324D0871"/>
    <w:rsid w:val="33656AA8"/>
    <w:rsid w:val="338F4DE7"/>
    <w:rsid w:val="33B52EA5"/>
    <w:rsid w:val="342D677A"/>
    <w:rsid w:val="35166C67"/>
    <w:rsid w:val="35BB40E5"/>
    <w:rsid w:val="35EA5535"/>
    <w:rsid w:val="36C3599E"/>
    <w:rsid w:val="37246C58"/>
    <w:rsid w:val="37942837"/>
    <w:rsid w:val="3814268A"/>
    <w:rsid w:val="38ED72C5"/>
    <w:rsid w:val="393D0E35"/>
    <w:rsid w:val="39410D98"/>
    <w:rsid w:val="39BB6036"/>
    <w:rsid w:val="3A4D520A"/>
    <w:rsid w:val="3AC07430"/>
    <w:rsid w:val="3BC0535F"/>
    <w:rsid w:val="3C6D3FD2"/>
    <w:rsid w:val="3CAF2483"/>
    <w:rsid w:val="3CE87F78"/>
    <w:rsid w:val="3D1A226C"/>
    <w:rsid w:val="40241BDF"/>
    <w:rsid w:val="40474555"/>
    <w:rsid w:val="40847FF1"/>
    <w:rsid w:val="40E33721"/>
    <w:rsid w:val="42C02653"/>
    <w:rsid w:val="42C837C7"/>
    <w:rsid w:val="430B7339"/>
    <w:rsid w:val="436B3673"/>
    <w:rsid w:val="44957A65"/>
    <w:rsid w:val="45282E00"/>
    <w:rsid w:val="453E1694"/>
    <w:rsid w:val="47032608"/>
    <w:rsid w:val="47196E21"/>
    <w:rsid w:val="471B095E"/>
    <w:rsid w:val="47520301"/>
    <w:rsid w:val="48F235B7"/>
    <w:rsid w:val="49B02664"/>
    <w:rsid w:val="4A023E8B"/>
    <w:rsid w:val="4AC122FD"/>
    <w:rsid w:val="4C6909AF"/>
    <w:rsid w:val="4E50159C"/>
    <w:rsid w:val="4F7D4120"/>
    <w:rsid w:val="4F89477B"/>
    <w:rsid w:val="50622D07"/>
    <w:rsid w:val="507361CE"/>
    <w:rsid w:val="50CD42F0"/>
    <w:rsid w:val="50CF0B50"/>
    <w:rsid w:val="50EF09C2"/>
    <w:rsid w:val="50F860CC"/>
    <w:rsid w:val="52504D38"/>
    <w:rsid w:val="534608E6"/>
    <w:rsid w:val="54DD1CE1"/>
    <w:rsid w:val="55421FF3"/>
    <w:rsid w:val="5562538D"/>
    <w:rsid w:val="556D204F"/>
    <w:rsid w:val="55E45E0A"/>
    <w:rsid w:val="55F57275"/>
    <w:rsid w:val="565E2936"/>
    <w:rsid w:val="566E4C78"/>
    <w:rsid w:val="56A627D9"/>
    <w:rsid w:val="56C02CC8"/>
    <w:rsid w:val="57374B68"/>
    <w:rsid w:val="57D95323"/>
    <w:rsid w:val="57E22844"/>
    <w:rsid w:val="58435775"/>
    <w:rsid w:val="58DA415F"/>
    <w:rsid w:val="590A0694"/>
    <w:rsid w:val="596865C2"/>
    <w:rsid w:val="59952F51"/>
    <w:rsid w:val="5A3E14C9"/>
    <w:rsid w:val="5A734606"/>
    <w:rsid w:val="5AE8096A"/>
    <w:rsid w:val="5BBA1CDC"/>
    <w:rsid w:val="5C8E3F67"/>
    <w:rsid w:val="5CDD4D83"/>
    <w:rsid w:val="5D1D14DB"/>
    <w:rsid w:val="5D827194"/>
    <w:rsid w:val="5E0C7D6C"/>
    <w:rsid w:val="5E2D1DF4"/>
    <w:rsid w:val="5F931627"/>
    <w:rsid w:val="5FBB4C87"/>
    <w:rsid w:val="60083332"/>
    <w:rsid w:val="6093571F"/>
    <w:rsid w:val="612B7237"/>
    <w:rsid w:val="61461C0C"/>
    <w:rsid w:val="624F0F5B"/>
    <w:rsid w:val="628B0544"/>
    <w:rsid w:val="63183C1F"/>
    <w:rsid w:val="632019F5"/>
    <w:rsid w:val="63776044"/>
    <w:rsid w:val="641C4983"/>
    <w:rsid w:val="65523D36"/>
    <w:rsid w:val="66612B8A"/>
    <w:rsid w:val="66EC25BC"/>
    <w:rsid w:val="673E6BC8"/>
    <w:rsid w:val="67E10039"/>
    <w:rsid w:val="68190BBC"/>
    <w:rsid w:val="685F2CD8"/>
    <w:rsid w:val="687D62CC"/>
    <w:rsid w:val="68981E8A"/>
    <w:rsid w:val="68AE0D7E"/>
    <w:rsid w:val="69113A5A"/>
    <w:rsid w:val="69AB2404"/>
    <w:rsid w:val="6B1965D2"/>
    <w:rsid w:val="6BC8250C"/>
    <w:rsid w:val="6BF140C0"/>
    <w:rsid w:val="6C2C3B71"/>
    <w:rsid w:val="6C561C3D"/>
    <w:rsid w:val="6CB14208"/>
    <w:rsid w:val="6CB74EC4"/>
    <w:rsid w:val="6D0E363B"/>
    <w:rsid w:val="6D567EC2"/>
    <w:rsid w:val="6D654130"/>
    <w:rsid w:val="6DEF4C40"/>
    <w:rsid w:val="6E0D634A"/>
    <w:rsid w:val="6E1D0A88"/>
    <w:rsid w:val="6ED01956"/>
    <w:rsid w:val="6EFA0B26"/>
    <w:rsid w:val="6F03566C"/>
    <w:rsid w:val="6FAB2897"/>
    <w:rsid w:val="70D225EA"/>
    <w:rsid w:val="715A32AE"/>
    <w:rsid w:val="716F60FC"/>
    <w:rsid w:val="71CC52BF"/>
    <w:rsid w:val="72694227"/>
    <w:rsid w:val="727101CD"/>
    <w:rsid w:val="72D65A02"/>
    <w:rsid w:val="746C5A7A"/>
    <w:rsid w:val="749F6F16"/>
    <w:rsid w:val="75BE2FFB"/>
    <w:rsid w:val="76784B39"/>
    <w:rsid w:val="77372E09"/>
    <w:rsid w:val="77C2314B"/>
    <w:rsid w:val="77D02319"/>
    <w:rsid w:val="77E85EE4"/>
    <w:rsid w:val="78613C52"/>
    <w:rsid w:val="787F6225"/>
    <w:rsid w:val="78FD30C7"/>
    <w:rsid w:val="796C24A1"/>
    <w:rsid w:val="7B1A27D7"/>
    <w:rsid w:val="7BB93FED"/>
    <w:rsid w:val="7C075092"/>
    <w:rsid w:val="7D9D0543"/>
    <w:rsid w:val="7E1F2CCB"/>
    <w:rsid w:val="7E8235F1"/>
    <w:rsid w:val="7F3144CA"/>
    <w:rsid w:val="7F4B0398"/>
    <w:rsid w:val="7FB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714</Words>
  <Characters>4072</Characters>
  <Lines>33</Lines>
  <Paragraphs>9</Paragraphs>
  <TotalTime>63</TotalTime>
  <ScaleCrop>false</ScaleCrop>
  <LinksUpToDate>false</LinksUpToDate>
  <CharactersWithSpaces>4777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2019-06-04T00:49:00Z</cp:lastPrinted>
  <dcterms:modified xsi:type="dcterms:W3CDTF">2019-06-04T03:20:33Z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