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eastAsia="仿宋_GB2312"/>
          <w:sz w:val="32"/>
          <w:szCs w:val="32"/>
        </w:rPr>
        <w:t>津滨卫疾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控</w:t>
      </w:r>
      <w:r>
        <w:rPr>
          <w:rFonts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106</w:t>
      </w:r>
      <w:r>
        <w:rPr>
          <w:rFonts w:ascii="Times New Roman" w:hAnsi="Times New Roman" w:eastAsia="仿宋_GB2312"/>
          <w:sz w:val="32"/>
          <w:szCs w:val="32"/>
        </w:rPr>
        <w:t>号</w:t>
      </w:r>
      <w:r>
        <w:rPr>
          <w:rFonts w:ascii="Times New Roman" w:hAnsi="Times New Roman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/>
          <w:sz w:val="44"/>
          <w:szCs w:val="44"/>
        </w:rPr>
      </w:pPr>
    </w:p>
    <w:p>
      <w:pPr>
        <w:snapToGrid w:val="0"/>
        <w:spacing w:line="560" w:lineRule="atLeast"/>
        <w:jc w:val="center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/>
          <w:sz w:val="44"/>
          <w:szCs w:val="44"/>
        </w:rPr>
        <w:t>区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卫生健康</w:t>
      </w:r>
      <w:r>
        <w:rPr>
          <w:rFonts w:ascii="Times New Roman" w:hAnsi="Times New Roman" w:eastAsia="方正小标宋_GBK"/>
          <w:sz w:val="44"/>
          <w:szCs w:val="44"/>
        </w:rPr>
        <w:t>委关于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天津市滨海新区北塘街</w:t>
      </w:r>
    </w:p>
    <w:p>
      <w:pPr>
        <w:snapToGrid w:val="0"/>
        <w:spacing w:line="560" w:lineRule="atLeast"/>
        <w:jc w:val="center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欣华苑卫生室申请停止相关</w:t>
      </w:r>
    </w:p>
    <w:p>
      <w:pPr>
        <w:snapToGrid w:val="0"/>
        <w:spacing w:line="560" w:lineRule="atLeas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服务工作</w:t>
      </w:r>
      <w:r>
        <w:rPr>
          <w:rFonts w:ascii="Times New Roman" w:hAnsi="Times New Roman" w:eastAsia="方正小标宋_GBK"/>
          <w:sz w:val="44"/>
          <w:szCs w:val="44"/>
        </w:rPr>
        <w:t>的批复</w:t>
      </w:r>
    </w:p>
    <w:p>
      <w:pPr>
        <w:snapToGrid w:val="0"/>
        <w:spacing w:line="560" w:lineRule="atLeas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atLeas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天津市滨海新区北塘街欣华苑卫生室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napToGrid w:val="0"/>
        <w:spacing w:line="560" w:lineRule="atLeast"/>
        <w:ind w:firstLine="63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单位的申请</w:t>
      </w:r>
      <w:r>
        <w:rPr>
          <w:rFonts w:ascii="Times New Roman" w:hAnsi="Times New Roman" w:eastAsia="仿宋_GB2312"/>
          <w:sz w:val="32"/>
          <w:szCs w:val="32"/>
        </w:rPr>
        <w:t>收悉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继续</w:t>
      </w:r>
      <w:r>
        <w:rPr>
          <w:rFonts w:ascii="Times New Roman" w:hAnsi="Times New Roman" w:eastAsia="仿宋_GB2312"/>
          <w:sz w:val="32"/>
          <w:szCs w:val="32"/>
        </w:rPr>
        <w:t>辖区儿童保健和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预防接种</w:t>
      </w:r>
      <w:r>
        <w:rPr>
          <w:rFonts w:ascii="Times New Roman" w:hAnsi="Times New Roman" w:eastAsia="仿宋_GB2312"/>
          <w:sz w:val="32"/>
          <w:szCs w:val="32"/>
        </w:rPr>
        <w:t>服务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工作</w:t>
      </w:r>
      <w:r>
        <w:rPr>
          <w:rFonts w:ascii="Times New Roman" w:hAnsi="Times New Roman" w:eastAsia="仿宋_GB2312"/>
          <w:sz w:val="32"/>
          <w:szCs w:val="32"/>
        </w:rPr>
        <w:t>，经研究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同意</w:t>
      </w:r>
      <w:r>
        <w:rPr>
          <w:rFonts w:hint="eastAsia" w:ascii="Times New Roman" w:hAnsi="Times New Roman" w:eastAsia="仿宋_GB2312"/>
          <w:sz w:val="32"/>
          <w:szCs w:val="32"/>
        </w:rPr>
        <w:t>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单位停止欣华苑、欣裕苑小区</w:t>
      </w:r>
      <w:r>
        <w:rPr>
          <w:rFonts w:ascii="Times New Roman" w:hAnsi="Times New Roman" w:eastAsia="仿宋_GB2312"/>
          <w:sz w:val="32"/>
          <w:szCs w:val="32"/>
        </w:rPr>
        <w:t>的儿童保健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计划免疫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服务</w:t>
      </w:r>
      <w:r>
        <w:rPr>
          <w:rFonts w:ascii="Times New Roman" w:hAnsi="Times New Roman" w:eastAsia="仿宋_GB2312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相关工作交</w:t>
      </w:r>
      <w:r>
        <w:rPr>
          <w:rFonts w:ascii="Times New Roman" w:hAnsi="Times New Roman" w:eastAsia="仿宋_GB2312"/>
          <w:sz w:val="32"/>
          <w:szCs w:val="32"/>
        </w:rPr>
        <w:t>由</w:t>
      </w:r>
      <w:r>
        <w:rPr>
          <w:rFonts w:hint="eastAsia" w:ascii="Times New Roman" w:hAnsi="Times New Roman" w:eastAsia="仿宋_GB2312"/>
          <w:sz w:val="32"/>
          <w:szCs w:val="32"/>
        </w:rPr>
        <w:t>天津滨海新区北塘街欣嘉园蓝卡社区卫生服务中心</w:t>
      </w:r>
      <w:r>
        <w:rPr>
          <w:rFonts w:ascii="Times New Roman" w:hAnsi="Times New Roman" w:eastAsia="仿宋_GB2312"/>
          <w:sz w:val="32"/>
          <w:szCs w:val="32"/>
        </w:rPr>
        <w:t>承接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60" w:lineRule="atLeas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工作交接过程中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</w:t>
      </w:r>
      <w:r>
        <w:rPr>
          <w:rFonts w:ascii="Times New Roman" w:hAnsi="Times New Roman" w:eastAsia="仿宋_GB2312"/>
          <w:sz w:val="32"/>
          <w:szCs w:val="32"/>
        </w:rPr>
        <w:t>要及时通知辖区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内居民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加强宣传，</w:t>
      </w:r>
      <w:r>
        <w:rPr>
          <w:rFonts w:hint="eastAsia" w:ascii="Times New Roman" w:hAnsi="Times New Roman" w:eastAsia="仿宋_GB2312"/>
          <w:sz w:val="32"/>
          <w:szCs w:val="32"/>
        </w:rPr>
        <w:t>做好解释</w:t>
      </w:r>
      <w:r>
        <w:rPr>
          <w:rFonts w:ascii="Times New Roman" w:hAnsi="Times New Roman" w:eastAsia="仿宋_GB2312"/>
          <w:sz w:val="32"/>
          <w:szCs w:val="32"/>
        </w:rPr>
        <w:t>沟通</w:t>
      </w:r>
      <w:r>
        <w:rPr>
          <w:rFonts w:hint="eastAsia" w:ascii="Times New Roman" w:hAnsi="Times New Roman" w:eastAsia="仿宋_GB2312"/>
          <w:sz w:val="32"/>
          <w:szCs w:val="32"/>
        </w:rPr>
        <w:t>，并与天津滨海新区北塘街欣嘉园蓝卡社区卫生服务中心</w:t>
      </w:r>
      <w:r>
        <w:rPr>
          <w:rFonts w:ascii="Times New Roman" w:hAnsi="Times New Roman" w:eastAsia="仿宋_GB2312"/>
          <w:sz w:val="32"/>
          <w:szCs w:val="32"/>
        </w:rPr>
        <w:t>密切配合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按照天津市有关要求，</w:t>
      </w:r>
      <w:r>
        <w:rPr>
          <w:rFonts w:ascii="Times New Roman" w:hAnsi="Times New Roman" w:eastAsia="仿宋_GB2312"/>
          <w:sz w:val="32"/>
          <w:szCs w:val="32"/>
        </w:rPr>
        <w:t>做好</w:t>
      </w:r>
      <w:r>
        <w:rPr>
          <w:rFonts w:hint="eastAsia" w:ascii="Times New Roman" w:hAnsi="Times New Roman" w:eastAsia="仿宋_GB2312"/>
          <w:sz w:val="32"/>
          <w:szCs w:val="32"/>
        </w:rPr>
        <w:t>相关工作的衔接</w:t>
      </w:r>
      <w:r>
        <w:rPr>
          <w:rFonts w:ascii="Times New Roman" w:hAnsi="Times New Roman" w:eastAsia="仿宋_GB2312"/>
          <w:sz w:val="32"/>
          <w:szCs w:val="32"/>
        </w:rPr>
        <w:t>，确保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安全和</w:t>
      </w:r>
      <w:r>
        <w:rPr>
          <w:rFonts w:ascii="Times New Roman" w:hAnsi="Times New Roman" w:eastAsia="仿宋_GB2312"/>
          <w:sz w:val="32"/>
          <w:szCs w:val="32"/>
        </w:rPr>
        <w:t>工作质量。</w:t>
      </w:r>
    </w:p>
    <w:p>
      <w:pPr>
        <w:snapToGrid w:val="0"/>
        <w:spacing w:line="560" w:lineRule="atLeas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请</w:t>
      </w:r>
      <w:r>
        <w:rPr>
          <w:rFonts w:ascii="Times New Roman" w:hAnsi="Times New Roman" w:eastAsia="仿宋_GB2312"/>
          <w:sz w:val="32"/>
          <w:szCs w:val="32"/>
        </w:rPr>
        <w:t>区疾病预防控制中心和区妇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幼</w:t>
      </w:r>
      <w:r>
        <w:rPr>
          <w:rFonts w:ascii="Times New Roman" w:hAnsi="Times New Roman" w:eastAsia="仿宋_GB2312"/>
          <w:sz w:val="32"/>
          <w:szCs w:val="32"/>
        </w:rPr>
        <w:t>保健计划生育服务中心</w:t>
      </w:r>
      <w:r>
        <w:rPr>
          <w:rFonts w:hint="eastAsia" w:ascii="Times New Roman" w:hAnsi="Times New Roman" w:eastAsia="仿宋_GB2312"/>
          <w:sz w:val="32"/>
          <w:szCs w:val="32"/>
        </w:rPr>
        <w:t>积极</w:t>
      </w:r>
      <w:r>
        <w:rPr>
          <w:rFonts w:ascii="Times New Roman" w:hAnsi="Times New Roman" w:eastAsia="仿宋_GB2312"/>
          <w:sz w:val="32"/>
          <w:szCs w:val="32"/>
        </w:rPr>
        <w:t>协助</w:t>
      </w:r>
      <w:r>
        <w:rPr>
          <w:rFonts w:hint="eastAsia" w:ascii="Times New Roman" w:hAnsi="Times New Roman" w:eastAsia="仿宋_GB2312"/>
          <w:sz w:val="32"/>
          <w:szCs w:val="32"/>
        </w:rPr>
        <w:t>两家机构</w:t>
      </w:r>
      <w:r>
        <w:rPr>
          <w:rFonts w:ascii="Times New Roman" w:hAnsi="Times New Roman" w:eastAsia="仿宋_GB2312"/>
          <w:sz w:val="32"/>
          <w:szCs w:val="32"/>
        </w:rPr>
        <w:t>完成交接工作，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并</w:t>
      </w:r>
      <w:r>
        <w:rPr>
          <w:rFonts w:ascii="Times New Roman" w:hAnsi="Times New Roman" w:eastAsia="仿宋_GB2312"/>
          <w:sz w:val="32"/>
          <w:szCs w:val="32"/>
        </w:rPr>
        <w:t>做好质量控制和技术指导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560" w:lineRule="atLeast"/>
        <w:ind w:firstLine="630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此复。</w:t>
      </w:r>
    </w:p>
    <w:p>
      <w:pPr>
        <w:snapToGrid w:val="0"/>
        <w:spacing w:line="560" w:lineRule="atLeast"/>
        <w:ind w:firstLine="63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atLeast"/>
        <w:ind w:firstLine="63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atLeast"/>
        <w:ind w:firstLine="63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napToGrid w:val="0"/>
        <w:spacing w:line="560" w:lineRule="atLeast"/>
        <w:ind w:right="1260" w:rightChars="600" w:firstLine="629"/>
        <w:jc w:val="righ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40" w:lineRule="exact"/>
        <w:ind w:right="1260" w:rightChars="600" w:firstLine="640" w:firstLineChars="200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（此件主动公开）</w:t>
      </w:r>
    </w:p>
    <w:p>
      <w:pPr>
        <w:spacing w:line="640" w:lineRule="exact"/>
        <w:ind w:right="1260" w:rightChars="60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ind w:right="1260" w:rightChars="60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ind w:right="1260" w:rightChars="60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ind w:right="1260" w:rightChars="6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ind w:right="1260" w:rightChars="60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ind w:right="1260" w:rightChars="6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jc w:val="left"/>
        <w:rPr>
          <w:rFonts w:ascii="Times New Roman" w:hAnsi="Times New Roman" w:eastAsia="方正小标宋_GBK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92773"/>
      <w:docPartObj>
        <w:docPartGallery w:val="autotext"/>
      </w:docPartObj>
    </w:sdtPr>
    <w:sdtContent>
      <w:p>
        <w:pPr>
          <w:pStyle w:val="2"/>
          <w:ind w:right="420" w:rightChars="20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3EA"/>
    <w:rsid w:val="000016E0"/>
    <w:rsid w:val="0011242C"/>
    <w:rsid w:val="001A4C25"/>
    <w:rsid w:val="00216357"/>
    <w:rsid w:val="00225C81"/>
    <w:rsid w:val="003327BF"/>
    <w:rsid w:val="00362771"/>
    <w:rsid w:val="0037286E"/>
    <w:rsid w:val="0041470D"/>
    <w:rsid w:val="00420830"/>
    <w:rsid w:val="004C3BF8"/>
    <w:rsid w:val="004E4C18"/>
    <w:rsid w:val="00521DF0"/>
    <w:rsid w:val="0058553F"/>
    <w:rsid w:val="005C4B5D"/>
    <w:rsid w:val="0069064A"/>
    <w:rsid w:val="007725A1"/>
    <w:rsid w:val="00795CAA"/>
    <w:rsid w:val="008F1E3B"/>
    <w:rsid w:val="009202E7"/>
    <w:rsid w:val="00971506"/>
    <w:rsid w:val="00987D4A"/>
    <w:rsid w:val="00A36CD7"/>
    <w:rsid w:val="00A47637"/>
    <w:rsid w:val="00A63F75"/>
    <w:rsid w:val="00BE6FA3"/>
    <w:rsid w:val="00CA71FC"/>
    <w:rsid w:val="00DA43DF"/>
    <w:rsid w:val="00E31533"/>
    <w:rsid w:val="00E37303"/>
    <w:rsid w:val="00FC23EA"/>
    <w:rsid w:val="035D65E8"/>
    <w:rsid w:val="2BBF692A"/>
    <w:rsid w:val="31524C7F"/>
    <w:rsid w:val="4BF63FBD"/>
    <w:rsid w:val="56FF67CA"/>
    <w:rsid w:val="65B823B4"/>
    <w:rsid w:val="7CF13DC5"/>
    <w:rsid w:val="7E7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63</Words>
  <Characters>360</Characters>
  <Lines>3</Lines>
  <Paragraphs>1</Paragraphs>
  <TotalTime>42</TotalTime>
  <ScaleCrop>false</ScaleCrop>
  <LinksUpToDate>false</LinksUpToDate>
  <CharactersWithSpaces>422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2018-10-11T06:53:00Z</dcterms:created>
  <dc:creator>lenovo</dc:creator>
  <cp:lastModifiedBy>Administrator</cp:lastModifiedBy>
  <cp:lastPrinted>2021-08-23T01:34:00Z</cp:lastPrinted>
  <dcterms:modified xsi:type="dcterms:W3CDTF">2021-09-28T09:31:12Z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5ED199ACF3AD4E07A64262D0C558B413</vt:lpwstr>
  </property>
</Properties>
</file>